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Marquet Magda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10/25/2019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10/24/2029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options vest monthly over a one year period from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10/29/2019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1486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2019-12-23T16:05:36Z</dcterms:created>
  <dcterms:modified xsi:type="dcterms:W3CDTF">2019-12-23T16:05:36Z</dcterms:modified>
</cp:coreProperties>
</file>