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66580_4-slaoui.xml.htm"/>
      <w:bookmarkStart w:id="1" w:name="kse66580_4slaoui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Slaoui Moncef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ARCTURUS THERAPEUTICS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10285 SCIENCE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Arcturus Therapeutics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underlying the option vest monthly over a one year period from the date of grant. This represents the 2026 annual grant to the Reporting Person as a member of the Board of Directors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Grant Levine,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369" TargetMode="External"/><Relationship Id="rId5" Type="http://schemas.openxmlformats.org/officeDocument/2006/relationships/hyperlink" Target="http://www.sec.gov/cgi-bin/browse-edgar?action=getcompany&amp;CIK=00017682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3297</Characters>
  <CharactersWithSpaces>3845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