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AMENDED FILING</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rPr>
          <w:sz w:val="20"/>
          <w:szCs w:val="20"/>
          <w:color w:val="auto"/>
        </w:rPr>
      </w:pPr>
      <w:r>
        <w:rPr>
          <w:rFonts w:ascii="Courier New" w:cs="Courier New" w:eastAsia="Courier New" w:hAnsi="Courier New"/>
          <w:sz w:val="18"/>
          <w:szCs w:val="18"/>
          <w:color w:val="auto"/>
        </w:rPr>
        <w:t>03969T109</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03/31/2022</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275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160" w:right="4979" w:firstLine="7"/>
        <w:spacing w:after="0" w:line="344"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31" w:lineRule="exact"/>
        <w:rPr>
          <w:sz w:val="24"/>
          <w:szCs w:val="24"/>
          <w:color w:val="auto"/>
        </w:rPr>
      </w:pPr>
    </w:p>
    <w:p>
      <w:pPr>
        <w:ind w:right="3179"/>
        <w:spacing w:after="0" w:line="265"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65"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169" w:lineRule="exact"/>
        <w:rPr>
          <w:rFonts w:ascii="Courier New" w:cs="Courier New" w:eastAsia="Courier New" w:hAnsi="Courier New"/>
          <w:sz w:val="18"/>
          <w:szCs w:val="18"/>
          <w:color w:val="auto"/>
        </w:rPr>
      </w:pPr>
    </w:p>
    <w:p>
      <w:pPr>
        <w:ind w:left="420" w:right="465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 w:lineRule="exact"/>
        <w:rPr>
          <w:rFonts w:ascii="Courier New" w:cs="Courier New" w:eastAsia="Courier New" w:hAnsi="Courier New"/>
          <w:sz w:val="18"/>
          <w:szCs w:val="18"/>
          <w:color w:val="auto"/>
        </w:rPr>
      </w:pPr>
    </w:p>
    <w:p>
      <w:pPr>
        <w:ind w:left="420" w:right="79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right="771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3,166,797</w:t>
      </w:r>
    </w:p>
    <w:p>
      <w:pPr>
        <w:spacing w:after="0" w:line="1" w:lineRule="exact"/>
        <w:rPr>
          <w:rFonts w:ascii="Courier New" w:cs="Courier New" w:eastAsia="Courier New" w:hAnsi="Courier New"/>
          <w:sz w:val="18"/>
          <w:szCs w:val="18"/>
          <w:color w:val="auto"/>
        </w:rPr>
      </w:pPr>
    </w:p>
    <w:p>
      <w:pPr>
        <w:ind w:left="420" w:right="739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right="717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3,217,957</w:t>
      </w:r>
    </w:p>
    <w:p>
      <w:pPr>
        <w:spacing w:after="0" w:line="1" w:lineRule="exact"/>
        <w:rPr>
          <w:rFonts w:ascii="Courier New" w:cs="Courier New" w:eastAsia="Courier New" w:hAnsi="Courier New"/>
          <w:sz w:val="18"/>
          <w:szCs w:val="18"/>
          <w:color w:val="auto"/>
        </w:rPr>
      </w:pPr>
    </w:p>
    <w:p>
      <w:pPr>
        <w:ind w:left="420" w:right="327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3,217,957</w:t>
      </w:r>
    </w:p>
    <w:p>
      <w:pPr>
        <w:spacing w:after="0" w:line="1" w:lineRule="exact"/>
        <w:rPr>
          <w:rFonts w:ascii="Courier New" w:cs="Courier New" w:eastAsia="Courier New" w:hAnsi="Courier New"/>
          <w:sz w:val="18"/>
          <w:szCs w:val="18"/>
          <w:color w:val="auto"/>
        </w:rPr>
      </w:pPr>
    </w:p>
    <w:p>
      <w:pPr>
        <w:ind w:left="420" w:right="2559" w:hanging="412"/>
        <w:spacing w:after="0" w:line="47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12.20%</w:t>
      </w:r>
    </w:p>
    <w:p>
      <w:pPr>
        <w:sectPr>
          <w:pgSz w:w="11900" w:h="17004" w:orient="portrait"/>
          <w:cols w:equalWidth="0" w:num="1">
            <w:col w:w="10139"/>
          </w:cols>
          <w:pgMar w:left="320" w:top="218" w:right="1440" w:bottom="0" w:gutter="0" w:footer="0" w:header="0"/>
        </w:sectPr>
      </w:pPr>
    </w:p>
    <w:bookmarkStart w:id="1" w:name="page2"/>
    <w:bookmarkEnd w:id="1"/>
    <w:p>
      <w:pPr>
        <w:ind w:left="420" w:right="7179" w:hanging="412"/>
        <w:spacing w:after="0" w:line="346"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22"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spacing w:after="0" w:line="30"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169" w:lineRule="exact"/>
        <w:rPr>
          <w:rFonts w:ascii="Courier New" w:cs="Courier New" w:eastAsia="Courier New" w:hAnsi="Courier New"/>
          <w:sz w:val="18"/>
          <w:szCs w:val="18"/>
          <w:color w:val="auto"/>
        </w:rPr>
      </w:pPr>
    </w:p>
    <w:p>
      <w:pPr>
        <w:ind w:left="420" w:right="465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right="591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 w:lineRule="exact"/>
        <w:rPr>
          <w:rFonts w:ascii="Courier New" w:cs="Courier New" w:eastAsia="Courier New" w:hAnsi="Courier New"/>
          <w:sz w:val="18"/>
          <w:szCs w:val="18"/>
          <w:color w:val="auto"/>
        </w:rPr>
      </w:pPr>
    </w:p>
    <w:p>
      <w:pPr>
        <w:ind w:left="420" w:right="791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 w:lineRule="exact"/>
        <w:rPr>
          <w:rFonts w:ascii="Courier New" w:cs="Courier New" w:eastAsia="Courier New" w:hAnsi="Courier New"/>
          <w:sz w:val="18"/>
          <w:szCs w:val="18"/>
          <w:color w:val="auto"/>
        </w:rPr>
      </w:pPr>
    </w:p>
    <w:p>
      <w:pPr>
        <w:ind w:left="420" w:right="771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2,770,354</w:t>
      </w:r>
    </w:p>
    <w:p>
      <w:pPr>
        <w:spacing w:after="0" w:line="1" w:lineRule="exact"/>
        <w:rPr>
          <w:rFonts w:ascii="Courier New" w:cs="Courier New" w:eastAsia="Courier New" w:hAnsi="Courier New"/>
          <w:sz w:val="18"/>
          <w:szCs w:val="18"/>
          <w:color w:val="auto"/>
        </w:rPr>
      </w:pPr>
    </w:p>
    <w:p>
      <w:pPr>
        <w:ind w:left="420" w:right="739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1" w:lineRule="exact"/>
        <w:rPr>
          <w:rFonts w:ascii="Courier New" w:cs="Courier New" w:eastAsia="Courier New" w:hAnsi="Courier New"/>
          <w:sz w:val="18"/>
          <w:szCs w:val="18"/>
          <w:color w:val="auto"/>
        </w:rPr>
      </w:pPr>
    </w:p>
    <w:p>
      <w:pPr>
        <w:ind w:left="420" w:right="717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2,775,854</w:t>
      </w:r>
    </w:p>
    <w:p>
      <w:pPr>
        <w:spacing w:after="0" w:line="1" w:lineRule="exact"/>
        <w:rPr>
          <w:rFonts w:ascii="Courier New" w:cs="Courier New" w:eastAsia="Courier New" w:hAnsi="Courier New"/>
          <w:sz w:val="18"/>
          <w:szCs w:val="18"/>
          <w:color w:val="auto"/>
        </w:rPr>
      </w:pPr>
    </w:p>
    <w:p>
      <w:pPr>
        <w:ind w:left="420" w:right="327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2,775,854</w:t>
      </w:r>
    </w:p>
    <w:p>
      <w:pPr>
        <w:spacing w:after="0" w:line="1" w:lineRule="exact"/>
        <w:rPr>
          <w:rFonts w:ascii="Courier New" w:cs="Courier New" w:eastAsia="Courier New" w:hAnsi="Courier New"/>
          <w:sz w:val="18"/>
          <w:szCs w:val="18"/>
          <w:color w:val="auto"/>
        </w:rPr>
      </w:pPr>
    </w:p>
    <w:p>
      <w:pPr>
        <w:ind w:left="420" w:right="2559" w:hanging="412"/>
        <w:spacing w:after="0" w:line="47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1" w:lineRule="exact"/>
        <w:rPr>
          <w:rFonts w:ascii="Courier New" w:cs="Courier New" w:eastAsia="Courier New" w:hAnsi="Courier New"/>
          <w:sz w:val="18"/>
          <w:szCs w:val="18"/>
          <w:color w:val="auto"/>
        </w:rPr>
      </w:pPr>
    </w:p>
    <w:p>
      <w:pPr>
        <w:ind w:left="420" w:right="475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10.52%</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2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9" w:lineRule="exact"/>
        <w:rPr>
          <w:sz w:val="20"/>
          <w:szCs w:val="20"/>
          <w:color w:val="auto"/>
        </w:rPr>
      </w:pPr>
    </w:p>
    <w:p>
      <w:pPr>
        <w:ind w:left="960" w:hanging="531"/>
        <w:spacing w:after="0"/>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ARCTURUS THERAPEUTICS HOLDINGS INC</w:t>
      </w: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171" w:lineRule="exact"/>
        <w:rPr>
          <w:sz w:val="20"/>
          <w:szCs w:val="20"/>
          <w:color w:val="auto"/>
        </w:rPr>
      </w:pPr>
    </w:p>
    <w:p>
      <w:pPr>
        <w:ind w:right="3499" w:firstLine="211"/>
        <w:spacing w:after="0" w:line="257" w:lineRule="auto"/>
        <w:rPr>
          <w:sz w:val="20"/>
          <w:szCs w:val="20"/>
          <w:color w:val="auto"/>
        </w:rPr>
      </w:pPr>
      <w:r>
        <w:rPr>
          <w:rFonts w:ascii="Courier New" w:cs="Courier New" w:eastAsia="Courier New" w:hAnsi="Courier New"/>
          <w:sz w:val="18"/>
          <w:szCs w:val="18"/>
          <w:color w:val="auto"/>
        </w:rPr>
        <w:t>10628 SCIENCE CENTER DRIVE SAN DIEGO CA 92121 UNITED STATES ITEM 2.</w:t>
      </w:r>
    </w:p>
    <w:p>
      <w:pPr>
        <w:ind w:left="960" w:right="6339" w:hanging="531"/>
        <w:spacing w:after="0" w:line="323"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46" w:lineRule="exact"/>
        <w:rPr>
          <w:rFonts w:ascii="Courier New" w:cs="Courier New" w:eastAsia="Courier New" w:hAnsi="Courier New"/>
          <w:sz w:val="16"/>
          <w:szCs w:val="16"/>
          <w:color w:val="auto"/>
        </w:rPr>
      </w:pPr>
    </w:p>
    <w:p>
      <w:pPr>
        <w:ind w:left="960" w:right="4019" w:hanging="531"/>
        <w:spacing w:after="0" w:line="257"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960" w:right="613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 1 LINCOLN STREET</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BOSTON, MA 02111</w:t>
      </w:r>
    </w:p>
    <w:p>
      <w:pPr>
        <w:ind w:left="860"/>
        <w:spacing w:after="0"/>
        <w:rPr>
          <w:sz w:val="20"/>
          <w:szCs w:val="20"/>
          <w:color w:val="auto"/>
        </w:rPr>
      </w:pPr>
      <w:r>
        <w:rPr>
          <w:rFonts w:ascii="Courier New" w:cs="Courier New" w:eastAsia="Courier New" w:hAnsi="Courier New"/>
          <w:sz w:val="18"/>
          <w:szCs w:val="18"/>
          <w:color w:val="auto"/>
        </w:rPr>
        <w:t>(FOR ALL REPORTING PERSONS)</w:t>
      </w:r>
    </w:p>
    <w:p>
      <w:pPr>
        <w:spacing w:after="0" w:line="169" w:lineRule="exact"/>
        <w:rPr>
          <w:sz w:val="20"/>
          <w:szCs w:val="20"/>
          <w:color w:val="auto"/>
        </w:rPr>
      </w:pPr>
    </w:p>
    <w:p>
      <w:pPr>
        <w:ind w:left="960" w:right="4119" w:hanging="531"/>
        <w:spacing w:after="0" w:line="346"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19" w:lineRule="exact"/>
        <w:rPr>
          <w:rFonts w:ascii="Courier New" w:cs="Courier New" w:eastAsia="Courier New" w:hAnsi="Courier New"/>
          <w:sz w:val="18"/>
          <w:szCs w:val="18"/>
          <w:color w:val="auto"/>
        </w:rPr>
      </w:pPr>
    </w:p>
    <w:p>
      <w:pPr>
        <w:ind w:left="960" w:right="6239" w:hanging="531"/>
        <w:spacing w:after="0" w:line="346"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19"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03969T109</w:t>
      </w:r>
    </w:p>
    <w:p>
      <w:pPr>
        <w:spacing w:after="0" w:line="238" w:lineRule="auto"/>
        <w:rPr>
          <w:sz w:val="20"/>
          <w:szCs w:val="20"/>
          <w:color w:val="auto"/>
        </w:rPr>
      </w:pPr>
      <w:r>
        <w:rPr>
          <w:rFonts w:ascii="Courier New" w:cs="Courier New" w:eastAsia="Courier New" w:hAnsi="Courier New"/>
          <w:sz w:val="18"/>
          <w:szCs w:val="18"/>
          <w:color w:val="auto"/>
        </w:rPr>
        <w:t>ITEM 3.</w:t>
      </w:r>
    </w:p>
    <w:p>
      <w:pPr>
        <w:jc w:val="right"/>
        <w:ind w:right="2339"/>
        <w:spacing w:after="0"/>
        <w:rPr>
          <w:sz w:val="20"/>
          <w:szCs w:val="20"/>
          <w:color w:val="auto"/>
        </w:rPr>
      </w:pPr>
      <w:r>
        <w:rPr>
          <w:rFonts w:ascii="Courier New" w:cs="Courier New" w:eastAsia="Courier New" w:hAnsi="Courier New"/>
          <w:sz w:val="18"/>
          <w:szCs w:val="18"/>
          <w:color w:val="auto"/>
        </w:rPr>
        <w:t>IF THIS STATEMENT IS FILED PURSUANT TO RULE 13D-1(B), OR 13D-2(B)</w:t>
      </w:r>
    </w:p>
    <w:p>
      <w:pPr>
        <w:sectPr>
          <w:pgSz w:w="11900" w:h="16838" w:orient="portrait"/>
          <w:cols w:equalWidth="0" w:num="1">
            <w:col w:w="10139"/>
          </w:cols>
          <w:pgMar w:left="320" w:top="312" w:right="1440" w:bottom="0" w:gutter="0" w:footer="0" w:header="0"/>
        </w:sectPr>
      </w:pPr>
    </w:p>
    <w:bookmarkStart w:id="2" w:name="page3"/>
    <w:bookmarkEnd w:id="2"/>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7160" w:type="dxa"/>
            <w:vAlign w:val="bottom"/>
            <w:gridSpan w:val="3"/>
          </w:tcPr>
          <w:p>
            <w:pPr>
              <w:spacing w:after="0"/>
              <w:rPr>
                <w:sz w:val="20"/>
                <w:szCs w:val="20"/>
                <w:color w:val="auto"/>
              </w:rPr>
            </w:pPr>
            <w:r>
              <w:rPr>
                <w:rFonts w:ascii="Courier New" w:cs="Courier New" w:eastAsia="Courier New" w:hAnsi="Courier New"/>
                <w:sz w:val="18"/>
                <w:szCs w:val="18"/>
                <w:color w:val="auto"/>
              </w:rPr>
              <w:t>OR (C), CHECK WHETHER THE PERSON FILING IS A:</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SEE ITEM 12(TYPE</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REPORTING PERSON) OF THE COVER PAGE</w:t>
            </w: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EACH REPORTING PERSON AND THE TABLE BELOW, WHICH EXPLAINS</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 MEANING OF THE TWO LETTER SYMBOLS APPEARING IN ITEM 12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THE COVER PAGES.</w:t>
            </w:r>
          </w:p>
        </w:tc>
        <w:tc>
          <w:tcPr>
            <w:tcW w:w="5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rPr>
              <w:t>SYMBOL</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CATEGORY</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IC</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ACT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IA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ADVISOR IN ACCORDANCE WITH RULE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EP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EMPLOYEE BENEFIT PLAN OR ENDOWMENT FUND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CP</w:t>
            </w: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FEDERAL DEPOSIT INSURANCE ACT (12 U.S.C. 1813).</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INVESTMENT COMPANY UNDER SECTION 3(C)(14) OF THE</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9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INVESTMENT COMPANY ACT OF 1940.</w:t>
            </w:r>
          </w:p>
        </w:tc>
        <w:tc>
          <w:tcPr>
            <w:tcW w:w="0" w:type="dxa"/>
            <w:vAlign w:val="bottom"/>
          </w:tcPr>
          <w:p>
            <w:pPr>
              <w:spacing w:after="0"/>
              <w:rPr>
                <w:sz w:val="1"/>
                <w:szCs w:val="1"/>
                <w:color w:val="auto"/>
              </w:rPr>
            </w:pP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03969T109</w:t>
            </w:r>
          </w:p>
        </w:tc>
        <w:tc>
          <w:tcPr>
            <w:tcW w:w="5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5420" w:type="dxa"/>
            <w:vAlign w:val="bottom"/>
          </w:tcPr>
          <w:p>
            <w:pPr>
              <w:ind w:left="880"/>
              <w:spacing w:after="0"/>
              <w:rPr>
                <w:sz w:val="20"/>
                <w:szCs w:val="20"/>
                <w:color w:val="auto"/>
              </w:rPr>
            </w:pPr>
            <w:r>
              <w:rPr>
                <w:rFonts w:ascii="Courier New" w:cs="Courier New" w:eastAsia="Courier New" w:hAnsi="Courier New"/>
                <w:sz w:val="18"/>
                <w:szCs w:val="18"/>
                <w:color w:val="auto"/>
              </w:rPr>
              <w:t>PAGE 5 OF 7 PAGES</w:t>
            </w:r>
          </w:p>
        </w:tc>
        <w:tc>
          <w:tcPr>
            <w:tcW w:w="0" w:type="dxa"/>
            <w:vAlign w:val="bottom"/>
          </w:tcPr>
          <w:p>
            <w:pPr>
              <w:spacing w:after="0"/>
              <w:rPr>
                <w:sz w:val="1"/>
                <w:szCs w:val="1"/>
                <w:color w:val="auto"/>
              </w:rPr>
            </w:pPr>
          </w:p>
        </w:tc>
      </w:tr>
      <w:tr>
        <w:trPr>
          <w:trHeight w:val="311"/>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540" w:type="dxa"/>
            <w:vAlign w:val="bottom"/>
          </w:tcPr>
          <w:p>
            <w:pPr>
              <w:spacing w:after="0"/>
              <w:rPr>
                <w:sz w:val="24"/>
                <w:szCs w:val="24"/>
                <w:color w:val="auto"/>
              </w:rPr>
            </w:pPr>
          </w:p>
        </w:tc>
        <w:tc>
          <w:tcPr>
            <w:tcW w:w="54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SET FORTH IN ROWS 5 THROUGH 11 OF THE COVER PAGE</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THE INFORMATION</w:t>
            </w:r>
          </w:p>
        </w:tc>
        <w:tc>
          <w:tcPr>
            <w:tcW w:w="5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17"/>
                <w:szCs w:val="17"/>
                <w:color w:val="auto"/>
              </w:rPr>
            </w:pPr>
          </w:p>
        </w:tc>
        <w:tc>
          <w:tcPr>
            <w:tcW w:w="1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HERETO FOR EACH</w:t>
            </w:r>
          </w:p>
        </w:tc>
        <w:tc>
          <w:tcPr>
            <w:tcW w:w="5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 REPORTING PERSONS IS INCORPORATED</w:t>
            </w:r>
          </w:p>
        </w:tc>
        <w:tc>
          <w:tcPr>
            <w:tcW w:w="0" w:type="dxa"/>
            <w:vAlign w:val="bottom"/>
          </w:tcPr>
          <w:p>
            <w:pPr>
              <w:spacing w:after="0"/>
              <w:rPr>
                <w:sz w:val="1"/>
                <w:szCs w:val="1"/>
                <w:color w:val="auto"/>
              </w:rPr>
            </w:pPr>
          </w:p>
        </w:tc>
      </w:tr>
      <w:tr>
        <w:trPr>
          <w:trHeight w:val="296"/>
        </w:trPr>
        <w:tc>
          <w:tcPr>
            <w:tcW w:w="960" w:type="dxa"/>
            <w:vAlign w:val="bottom"/>
          </w:tcPr>
          <w:p>
            <w:pPr>
              <w:spacing w:after="0"/>
              <w:rPr>
                <w:sz w:val="24"/>
                <w:szCs w:val="24"/>
                <w:color w:val="auto"/>
              </w:rPr>
            </w:pP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HEREIN BY REFERENCE.</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CLASS</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1060" w:right="2439" w:hanging="1052"/>
        <w:spacing w:after="0" w:line="346"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 NOT APPLICABLE</w:t>
      </w:r>
    </w:p>
    <w:p>
      <w:pPr>
        <w:spacing w:after="0" w:line="20" w:lineRule="exact"/>
        <w:rPr>
          <w:sz w:val="20"/>
          <w:szCs w:val="20"/>
          <w:color w:val="auto"/>
        </w:rPr>
      </w:pPr>
    </w:p>
    <w:p>
      <w:pPr>
        <w:ind w:left="1060" w:right="2659" w:hanging="1052"/>
        <w:spacing w:after="0" w:line="25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EXHIBIT 1 ATTACHED HERETO</w:t>
      </w:r>
    </w:p>
    <w:p>
      <w:pPr>
        <w:spacing w:after="0" w:line="169" w:lineRule="exact"/>
        <w:rPr>
          <w:sz w:val="20"/>
          <w:szCs w:val="20"/>
          <w:color w:val="auto"/>
        </w:rPr>
      </w:pPr>
    </w:p>
    <w:p>
      <w:pPr>
        <w:ind w:left="1060" w:right="3079" w:hanging="1052"/>
        <w:spacing w:after="0" w:line="346" w:lineRule="auto"/>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 NOT APPLICABLE</w:t>
      </w:r>
    </w:p>
    <w:p>
      <w:pPr>
        <w:spacing w:after="0" w:line="2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2759" w:firstLine="1053"/>
        <w:spacing w:after="0" w:line="306"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w:t>
      </w:r>
    </w:p>
    <w:p>
      <w:pPr>
        <w:sectPr>
          <w:pgSz w:w="11900" w:h="16856" w:orient="portrait"/>
          <w:cols w:equalWidth="0" w:num="1">
            <w:col w:w="10139"/>
          </w:cols>
          <w:pgMar w:left="320" w:top="108" w:right="1440" w:bottom="0" w:gutter="0" w:footer="0" w:header="0"/>
        </w:sectPr>
      </w:pPr>
    </w:p>
    <w:bookmarkStart w:id="3" w:name="page4"/>
    <w:bookmarkEnd w:id="3"/>
    <w:p>
      <w:pPr>
        <w:ind w:right="2759"/>
        <w:spacing w:after="0" w:line="346" w:lineRule="auto"/>
        <w:rPr>
          <w:sz w:val="20"/>
          <w:szCs w:val="20"/>
          <w:color w:val="auto"/>
        </w:rPr>
      </w:pPr>
      <w:r>
        <w:rPr>
          <w:rFonts w:ascii="Courier New" w:cs="Courier New" w:eastAsia="Courier New" w:hAnsi="Courier New"/>
          <w:sz w:val="18"/>
          <w:szCs w:val="18"/>
          <w:color w:val="auto"/>
        </w:rPr>
        <w:t>ARE NOT HELD IN CONNECTION WITH OR AS A PARTICIPANT IN ANY TRANSACTION HAVING THAT PURPOSE OR EFFECT.</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jc w:val="both"/>
        <w:ind w:right="2559" w:firstLine="1158"/>
        <w:spacing w:after="0" w:line="292"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31" w:lineRule="exact"/>
        <w:rPr>
          <w:sz w:val="20"/>
          <w:szCs w:val="20"/>
          <w:color w:val="auto"/>
        </w:rPr>
      </w:pPr>
    </w:p>
    <w:p>
      <w:pPr>
        <w:ind w:right="2859" w:firstLine="316"/>
        <w:spacing w:after="0" w:line="252"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110" w:right="1440" w:bottom="0" w:gutter="0" w:footer="0" w:header="0"/>
        </w:sectPr>
      </w:pPr>
    </w:p>
    <w:p>
      <w:pPr>
        <w:spacing w:after="0" w:line="1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38" w:lineRule="auto"/>
        <w:rPr>
          <w:sz w:val="20"/>
          <w:szCs w:val="20"/>
          <w:color w:val="auto"/>
        </w:rPr>
      </w:pPr>
      <w:r>
        <w:rPr>
          <w:rFonts w:ascii="Courier New" w:cs="Courier New" w:eastAsia="Courier New" w:hAnsi="Courier New"/>
          <w:sz w:val="18"/>
          <w:szCs w:val="18"/>
          <w:color w:val="auto"/>
        </w:rPr>
        <w:t>STATE STREET GLOBAL ADVISORS LIMITED</w:t>
      </w: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EUROPE LIMITED</w:t>
      </w:r>
    </w:p>
    <w:p>
      <w:pPr>
        <w:spacing w:after="0"/>
        <w:rPr>
          <w:sz w:val="20"/>
          <w:szCs w:val="20"/>
          <w:color w:val="auto"/>
        </w:rPr>
      </w:pPr>
      <w:r>
        <w:rPr>
          <w:rFonts w:ascii="Courier New" w:cs="Courier New" w:eastAsia="Courier New" w:hAnsi="Courier New"/>
          <w:sz w:val="18"/>
          <w:szCs w:val="18"/>
          <w:color w:val="auto"/>
        </w:rPr>
        <w:t>STATE STREET GLOBAL ADVISORS TRUST COMPANY</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0"/>
          <w:szCs w:val="20"/>
          <w:color w:val="auto"/>
        </w:rPr>
      </w:pPr>
    </w:p>
    <w:p>
      <w:pPr>
        <w:sectPr>
          <w:pgSz w:w="11900" w:h="16838" w:orient="portrait"/>
          <w:cols w:equalWidth="0" w:num="2">
            <w:col w:w="6020" w:space="720"/>
            <w:col w:w="3399"/>
          </w:cols>
          <w:pgMar w:left="32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439"/>
        <w:spacing w:after="0" w:line="346"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03969T109</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659"/>
        <w:spacing w:after="0" w:line="287"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74" w:lineRule="exact"/>
        <w:rPr>
          <w:sz w:val="20"/>
          <w:szCs w:val="20"/>
          <w:color w:val="auto"/>
        </w:rPr>
      </w:pPr>
    </w:p>
    <w:p>
      <w:pPr>
        <w:ind w:right="3499"/>
        <w:spacing w:after="0" w:line="346"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ELIZABETH SCHAEFER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DEPUTY CONTROLLER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ectPr>
          <w:pgSz w:w="11900" w:h="16838" w:orient="portrait"/>
          <w:cols w:equalWidth="0" w:num="1">
            <w:col w:w="10139"/>
          </w:cols>
          <w:pgMar w:left="320" w:top="110"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JACLYN COLLIER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COMPLIANCE OFFICER</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upperLetter"/>
      <w:start w:val="1"/>
    </w:lvl>
    <w:lvl w:ilvl="1">
      <w:lvlJc w:val="left"/>
      <w:lvlText w:val="(%2)"/>
      <w:numFmt w:val="upperLetter"/>
      <w:start w:val="1"/>
    </w:lvl>
  </w:abstractNum>
  <w:abstractNum w:abstractNumId="5">
    <w:nsid w:val="41B71EFB"/>
    <w:multiLevelType w:val="hybridMultilevel"/>
    <w:lvl w:ilvl="0">
      <w:lvlJc w:val="left"/>
      <w:lvlText w:val="(%1)"/>
      <w:numFmt w:val="upperLetter"/>
      <w:start w:val="2"/>
    </w:lvl>
    <w:lvl w:ilvl="1">
      <w:lvlJc w:val="left"/>
      <w:lvlText w:val="%2"/>
      <w:numFmt w:val="upperLetter"/>
      <w:start w:val="1"/>
    </w:lvl>
  </w:abstractNum>
  <w:abstractNum w:abstractNumId="6">
    <w:nsid w:val="79E2A9E3"/>
    <w:multiLevelType w:val="hybridMultilevel"/>
    <w:lvl w:ilvl="0">
      <w:lvlJc w:val="left"/>
      <w:lvlText w:val="(%1)"/>
      <w:numFmt w:val="upperLetter"/>
      <w:start w:val="1"/>
    </w:lvl>
  </w:abstractNum>
  <w:abstractNum w:abstractNumId="7">
    <w:nsid w:val="7545E146"/>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2022-04-11T12:48:29Z</dcterms:created>
  <dcterms:modified xsi:type="dcterms:W3CDTF">2022-04-11T12:48:29Z</dcterms:modified>
</cp:coreProperties>
</file>