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665584_4-holmes.xml.htm"/>
      <w:bookmarkStart w:id="1" w:name="kse665584_4holmes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HOLMES EDWARD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ARCTURUS THERAPEUTICS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10285 SCIENCE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Arcturus Therapeutics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underlying the option vest monthly over a one year period from the date of grant. This represents the 2026 annual grant to the Reporting Person as a member of the Board of Directors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Ilan Katz,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099" TargetMode="External"/><Relationship Id="rId5" Type="http://schemas.openxmlformats.org/officeDocument/2006/relationships/hyperlink" Target="http://www.sec.gov/cgi-bin/browse-edgar?action=getcompany&amp;CIK=00017682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3295</Characters>
  <CharactersWithSpaces>3844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