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00" w:type="dxa"/>
            <w:vAlign w:val="bottom"/>
          </w:tcPr>
          <w:p>
            <w:pPr>
              <w:ind w:left="40"/>
              <w:spacing w:after="0"/>
              <w:rPr>
                <w:sz w:val="20"/>
                <w:szCs w:val="20"/>
                <w:color w:val="auto"/>
              </w:rPr>
            </w:pPr>
            <w:r>
              <w:rPr>
                <w:rFonts w:ascii="Arial" w:cs="Arial" w:eastAsia="Arial" w:hAnsi="Arial"/>
                <w:sz w:val="22"/>
                <w:szCs w:val="22"/>
                <w:color w:val="auto"/>
              </w:rPr>
              <w:t>0001727317</w:t>
            </w:r>
          </w:p>
        </w:tc>
        <w:tc>
          <w:tcPr>
            <w:tcW w:w="388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00" w:type="dxa"/>
            <w:vAlign w:val="bottom"/>
          </w:tcPr>
          <w:p>
            <w:pPr>
              <w:ind w:left="40"/>
              <w:spacing w:after="0"/>
              <w:rPr>
                <w:sz w:val="20"/>
                <w:szCs w:val="20"/>
                <w:color w:val="auto"/>
              </w:rPr>
            </w:pPr>
            <w:r>
              <w:rPr>
                <w:rFonts w:ascii="Arial" w:cs="Arial" w:eastAsia="Arial" w:hAnsi="Arial"/>
                <w:sz w:val="22"/>
                <w:szCs w:val="22"/>
                <w:color w:val="auto"/>
              </w:rPr>
              <w:t>XXXXXXXX</w:t>
            </w:r>
          </w:p>
        </w:tc>
        <w:tc>
          <w:tcPr>
            <w:tcW w:w="38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0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00" w:type="dxa"/>
            <w:vAlign w:val="bottom"/>
          </w:tcPr>
          <w:p>
            <w:pPr>
              <w:spacing w:after="0"/>
              <w:rPr>
                <w:sz w:val="24"/>
                <w:szCs w:val="24"/>
                <w:color w:val="auto"/>
              </w:rPr>
            </w:pPr>
          </w:p>
        </w:tc>
        <w:tc>
          <w:tcPr>
            <w:tcW w:w="3880" w:type="dxa"/>
            <w:vAlign w:val="bottom"/>
          </w:tcPr>
          <w:p>
            <w:pPr>
              <w:spacing w:after="0"/>
              <w:rPr>
                <w:sz w:val="24"/>
                <w:szCs w:val="24"/>
                <w:color w:val="auto"/>
              </w:rPr>
            </w:pPr>
          </w:p>
        </w:tc>
      </w:tr>
      <w:tr>
        <w:trPr>
          <w:trHeight w:val="835"/>
        </w:trPr>
        <w:tc>
          <w:tcPr>
            <w:tcW w:w="650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8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Arial" w:cs="Arial" w:eastAsia="Arial" w:hAnsi="Arial"/>
                <w:sz w:val="22"/>
                <w:szCs w:val="22"/>
                <w:color w:val="auto"/>
                <w:w w:val="89"/>
              </w:rPr>
              <w:t>Arcturus Therapeutics Holdings Inc.</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Arial" w:cs="Arial" w:eastAsia="Arial" w:hAnsi="Arial"/>
                <w:sz w:val="22"/>
                <w:szCs w:val="22"/>
                <w:color w:val="auto"/>
              </w:rPr>
              <w:t>001-38942</w:t>
            </w:r>
          </w:p>
        </w:tc>
      </w:tr>
      <w:tr>
        <w:trPr>
          <w:trHeight w:val="266"/>
        </w:trPr>
        <w:tc>
          <w:tcPr>
            <w:tcW w:w="30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880" w:type="dxa"/>
            <w:vAlign w:val="bottom"/>
          </w:tcPr>
          <w:p>
            <w:pPr>
              <w:ind w:left="740"/>
              <w:spacing w:after="0"/>
              <w:rPr>
                <w:sz w:val="20"/>
                <w:szCs w:val="20"/>
                <w:color w:val="auto"/>
              </w:rPr>
            </w:pPr>
            <w:r>
              <w:rPr>
                <w:rFonts w:ascii="Arial" w:cs="Arial" w:eastAsia="Arial" w:hAnsi="Arial"/>
                <w:sz w:val="22"/>
                <w:szCs w:val="22"/>
                <w:color w:val="auto"/>
                <w:w w:val="93"/>
              </w:rPr>
              <w:t>10628 SCIENCE CENTER DRIVE</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40"/>
              <w:spacing w:after="0" w:line="243" w:lineRule="exact"/>
              <w:rPr>
                <w:sz w:val="20"/>
                <w:szCs w:val="20"/>
                <w:color w:val="auto"/>
              </w:rPr>
            </w:pPr>
            <w:r>
              <w:rPr>
                <w:rFonts w:ascii="Arial" w:cs="Arial" w:eastAsia="Arial" w:hAnsi="Arial"/>
                <w:sz w:val="22"/>
                <w:szCs w:val="22"/>
                <w:color w:val="auto"/>
              </w:rPr>
              <w:t>SUITE 250</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00" w:type="dxa"/>
            <w:vAlign w:val="bottom"/>
          </w:tcPr>
          <w:p>
            <w:pPr>
              <w:spacing w:after="0"/>
              <w:rPr>
                <w:sz w:val="21"/>
                <w:szCs w:val="21"/>
                <w:color w:val="auto"/>
              </w:rPr>
            </w:pPr>
          </w:p>
        </w:tc>
        <w:tc>
          <w:tcPr>
            <w:tcW w:w="3880" w:type="dxa"/>
            <w:vAlign w:val="bottom"/>
          </w:tcPr>
          <w:p>
            <w:pPr>
              <w:ind w:left="740"/>
              <w:spacing w:after="0" w:line="243" w:lineRule="exact"/>
              <w:rPr>
                <w:sz w:val="20"/>
                <w:szCs w:val="20"/>
                <w:color w:val="auto"/>
              </w:rPr>
            </w:pPr>
            <w:r>
              <w:rPr>
                <w:rFonts w:ascii="Arial" w:cs="Arial" w:eastAsia="Arial" w:hAnsi="Arial"/>
                <w:sz w:val="22"/>
                <w:szCs w:val="22"/>
                <w:color w:val="auto"/>
              </w:rPr>
              <w:t>SAN DIEGO</w:t>
            </w:r>
          </w:p>
        </w:tc>
      </w:tr>
      <w:tr>
        <w:trPr>
          <w:trHeight w:val="243"/>
        </w:trPr>
        <w:tc>
          <w:tcPr>
            <w:tcW w:w="300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3880" w:type="dxa"/>
            <w:vAlign w:val="bottom"/>
          </w:tcPr>
          <w:p>
            <w:pPr>
              <w:ind w:left="740"/>
              <w:spacing w:after="0" w:line="243" w:lineRule="exact"/>
              <w:rPr>
                <w:sz w:val="20"/>
                <w:szCs w:val="20"/>
                <w:color w:val="auto"/>
              </w:rPr>
            </w:pPr>
            <w:r>
              <w:rPr>
                <w:rFonts w:ascii="Arial" w:cs="Arial" w:eastAsia="Arial" w:hAnsi="Arial"/>
                <w:sz w:val="22"/>
                <w:szCs w:val="22"/>
                <w:color w:val="auto"/>
              </w:rPr>
              <w:t>CALIFORNIA</w:t>
            </w:r>
          </w:p>
        </w:tc>
      </w:tr>
      <w:tr>
        <w:trPr>
          <w:trHeight w:val="274"/>
        </w:trPr>
        <w:tc>
          <w:tcPr>
            <w:tcW w:w="300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3880" w:type="dxa"/>
            <w:vAlign w:val="bottom"/>
          </w:tcPr>
          <w:p>
            <w:pPr>
              <w:ind w:left="740"/>
              <w:spacing w:after="0"/>
              <w:rPr>
                <w:sz w:val="20"/>
                <w:szCs w:val="20"/>
                <w:color w:val="auto"/>
              </w:rPr>
            </w:pPr>
            <w:r>
              <w:rPr>
                <w:rFonts w:ascii="Arial" w:cs="Arial" w:eastAsia="Arial" w:hAnsi="Arial"/>
                <w:sz w:val="22"/>
                <w:szCs w:val="22"/>
                <w:color w:val="auto"/>
              </w:rPr>
              <w:t>92121</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00" w:type="dxa"/>
            <w:vAlign w:val="bottom"/>
          </w:tcPr>
          <w:p>
            <w:pPr>
              <w:spacing w:after="0"/>
              <w:rPr>
                <w:sz w:val="24"/>
                <w:szCs w:val="24"/>
                <w:color w:val="auto"/>
              </w:rPr>
            </w:pPr>
          </w:p>
        </w:tc>
        <w:tc>
          <w:tcPr>
            <w:tcW w:w="3880" w:type="dxa"/>
            <w:vAlign w:val="bottom"/>
          </w:tcPr>
          <w:p>
            <w:pPr>
              <w:ind w:left="740"/>
              <w:spacing w:after="0"/>
              <w:rPr>
                <w:sz w:val="20"/>
                <w:szCs w:val="20"/>
                <w:color w:val="auto"/>
              </w:rPr>
            </w:pPr>
            <w:r>
              <w:rPr>
                <w:rFonts w:ascii="Arial" w:cs="Arial" w:eastAsia="Arial" w:hAnsi="Arial"/>
                <w:sz w:val="22"/>
                <w:szCs w:val="22"/>
                <w:color w:val="auto"/>
              </w:rPr>
              <w:t>8589002660</w:t>
            </w:r>
          </w:p>
        </w:tc>
      </w:tr>
      <w:tr>
        <w:trPr>
          <w:trHeight w:val="297"/>
        </w:trPr>
        <w:tc>
          <w:tcPr>
            <w:tcW w:w="650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880" w:type="dxa"/>
            <w:vAlign w:val="bottom"/>
          </w:tcPr>
          <w:p>
            <w:pPr>
              <w:ind w:left="740"/>
              <w:spacing w:after="0"/>
              <w:rPr>
                <w:sz w:val="20"/>
                <w:szCs w:val="20"/>
                <w:color w:val="auto"/>
              </w:rPr>
            </w:pPr>
            <w:r>
              <w:rPr>
                <w:rFonts w:ascii="Arial" w:cs="Arial" w:eastAsia="Arial" w:hAnsi="Arial"/>
                <w:sz w:val="22"/>
                <w:szCs w:val="22"/>
                <w:color w:val="auto"/>
              </w:rPr>
              <w:t>Chivukula Pad</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349"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4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140" w:type="dxa"/>
            <w:vAlign w:val="bottom"/>
            <w:vMerge w:val="restart"/>
          </w:tcPr>
          <w:p>
            <w:pPr>
              <w:jc w:val="center"/>
              <w:ind w:left="92"/>
              <w:spacing w:after="0"/>
              <w:rPr>
                <w:sz w:val="20"/>
                <w:szCs w:val="20"/>
                <w:color w:val="auto"/>
              </w:rPr>
            </w:pPr>
            <w:r>
              <w:rPr>
                <w:rFonts w:ascii="Arial" w:cs="Arial" w:eastAsia="Arial" w:hAnsi="Arial"/>
                <w:sz w:val="22"/>
                <w:szCs w:val="22"/>
                <w:b w:val="1"/>
                <w:bCs w:val="1"/>
                <w:color w:val="auto"/>
                <w:w w:val="86"/>
              </w:rPr>
              <w:t>Aggregate</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7"/>
              </w:rPr>
              <w:t>Title of the Class of</w:t>
            </w:r>
          </w:p>
        </w:tc>
        <w:tc>
          <w:tcPr>
            <w:tcW w:w="2400" w:type="dxa"/>
            <w:vAlign w:val="bottom"/>
            <w:vMerge w:val="restart"/>
          </w:tcPr>
          <w:p>
            <w:pPr>
              <w:ind w:left="300"/>
              <w:spacing w:after="0" w:line="243" w:lineRule="exact"/>
              <w:rPr>
                <w:sz w:val="20"/>
                <w:szCs w:val="20"/>
                <w:color w:val="auto"/>
              </w:rPr>
            </w:pPr>
            <w:r>
              <w:rPr>
                <w:rFonts w:ascii="Arial" w:cs="Arial" w:eastAsia="Arial" w:hAnsi="Arial"/>
                <w:sz w:val="22"/>
                <w:szCs w:val="22"/>
                <w:b w:val="1"/>
                <w:bCs w:val="1"/>
                <w:color w:val="auto"/>
                <w:w w:val="91"/>
              </w:rPr>
              <w:t>Name and Address of</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Arial" w:cs="Arial" w:eastAsia="Arial" w:hAnsi="Arial"/>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4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 To Be Sold</w:t>
            </w:r>
          </w:p>
        </w:tc>
        <w:tc>
          <w:tcPr>
            <w:tcW w:w="2400" w:type="dxa"/>
            <w:vAlign w:val="bottom"/>
            <w:vMerge w:val="restart"/>
          </w:tcPr>
          <w:p>
            <w:pPr>
              <w:ind w:left="800"/>
              <w:spacing w:after="0" w:line="243" w:lineRule="exact"/>
              <w:rPr>
                <w:sz w:val="20"/>
                <w:szCs w:val="20"/>
                <w:color w:val="auto"/>
              </w:rPr>
            </w:pPr>
            <w:r>
              <w:rPr>
                <w:rFonts w:ascii="Arial" w:cs="Arial" w:eastAsia="Arial" w:hAnsi="Arial"/>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4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Arial" w:cs="Arial" w:eastAsia="Arial" w:hAnsi="Arial"/>
                <w:sz w:val="22"/>
                <w:szCs w:val="22"/>
                <w:b w:val="1"/>
                <w:bCs w:val="1"/>
                <w:color w:val="auto"/>
                <w:w w:val="88"/>
              </w:rPr>
              <w:t>Value</w:t>
            </w:r>
          </w:p>
        </w:tc>
        <w:tc>
          <w:tcPr>
            <w:tcW w:w="0" w:type="dxa"/>
            <w:vAlign w:val="bottom"/>
          </w:tcPr>
          <w:p>
            <w:pPr>
              <w:spacing w:after="0"/>
              <w:rPr>
                <w:sz w:val="1"/>
                <w:szCs w:val="1"/>
                <w:color w:val="auto"/>
              </w:rPr>
            </w:pPr>
          </w:p>
        </w:tc>
      </w:tr>
      <w:tr>
        <w:trPr>
          <w:trHeight w:val="159"/>
        </w:trPr>
        <w:tc>
          <w:tcPr>
            <w:tcW w:w="2340" w:type="dxa"/>
            <w:vAlign w:val="bottom"/>
          </w:tcPr>
          <w:p>
            <w:pPr>
              <w:spacing w:after="0"/>
              <w:rPr>
                <w:sz w:val="13"/>
                <w:szCs w:val="13"/>
                <w:color w:val="auto"/>
              </w:rPr>
            </w:pPr>
          </w:p>
        </w:tc>
        <w:tc>
          <w:tcPr>
            <w:tcW w:w="2400" w:type="dxa"/>
            <w:vAlign w:val="bottom"/>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To Be Sold</w:t>
            </w: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34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Merrill Lynch Pierce</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Fenner &amp; Smith</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40" w:type="dxa"/>
            <w:vAlign w:val="bottom"/>
          </w:tcPr>
          <w:p>
            <w:pPr>
              <w:spacing w:after="0" w:line="243" w:lineRule="exact"/>
              <w:rPr>
                <w:sz w:val="20"/>
                <w:szCs w:val="20"/>
                <w:color w:val="auto"/>
              </w:rPr>
            </w:pPr>
            <w:r>
              <w:rPr>
                <w:rFonts w:ascii="Arial" w:cs="Arial" w:eastAsia="Arial" w:hAnsi="Arial"/>
                <w:sz w:val="22"/>
                <w:szCs w:val="22"/>
                <w:color w:val="auto"/>
              </w:rPr>
              <w:t>Common</w:t>
            </w: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100 Federal St</w:t>
            </w:r>
          </w:p>
        </w:tc>
        <w:tc>
          <w:tcPr>
            <w:tcW w:w="1280" w:type="dxa"/>
            <w:vAlign w:val="bottom"/>
          </w:tcPr>
          <w:p>
            <w:pPr>
              <w:jc w:val="right"/>
              <w:ind w:right="532"/>
              <w:spacing w:after="0" w:line="243" w:lineRule="exact"/>
              <w:rPr>
                <w:sz w:val="20"/>
                <w:szCs w:val="20"/>
                <w:color w:val="auto"/>
              </w:rPr>
            </w:pPr>
            <w:r>
              <w:rPr>
                <w:rFonts w:ascii="Arial" w:cs="Arial" w:eastAsia="Arial" w:hAnsi="Arial"/>
                <w:sz w:val="22"/>
                <w:szCs w:val="22"/>
                <w:color w:val="auto"/>
              </w:rPr>
              <w:t>15000</w:t>
            </w:r>
          </w:p>
        </w:tc>
        <w:tc>
          <w:tcPr>
            <w:tcW w:w="1140" w:type="dxa"/>
            <w:vAlign w:val="bottom"/>
          </w:tcPr>
          <w:p>
            <w:pPr>
              <w:jc w:val="right"/>
              <w:ind w:right="72"/>
              <w:spacing w:after="0" w:line="243" w:lineRule="exact"/>
              <w:rPr>
                <w:sz w:val="20"/>
                <w:szCs w:val="20"/>
                <w:color w:val="auto"/>
              </w:rPr>
            </w:pPr>
            <w:r>
              <w:rPr>
                <w:rFonts w:ascii="Arial" w:cs="Arial" w:eastAsia="Arial" w:hAnsi="Arial"/>
                <w:sz w:val="22"/>
                <w:szCs w:val="22"/>
                <w:color w:val="auto"/>
                <w:w w:val="90"/>
              </w:rPr>
              <w:t>390000.00</w:t>
            </w:r>
          </w:p>
        </w:tc>
        <w:tc>
          <w:tcPr>
            <w:tcW w:w="0" w:type="dxa"/>
            <w:vAlign w:val="bottom"/>
          </w:tcPr>
          <w:p>
            <w:pPr>
              <w:spacing w:after="0"/>
              <w:rPr>
                <w:sz w:val="1"/>
                <w:szCs w:val="1"/>
                <w:color w:val="auto"/>
              </w:rPr>
            </w:pPr>
          </w:p>
        </w:tc>
      </w:tr>
      <w:tr>
        <w:trPr>
          <w:trHeight w:val="243"/>
        </w:trPr>
        <w:tc>
          <w:tcPr>
            <w:tcW w:w="234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Arial" w:cs="Arial" w:eastAsia="Arial" w:hAnsi="Arial"/>
                <w:sz w:val="22"/>
                <w:szCs w:val="22"/>
                <w:color w:val="auto"/>
              </w:rPr>
              <w:t>12th Fl</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4"/>
        </w:trPr>
        <w:tc>
          <w:tcPr>
            <w:tcW w:w="2340" w:type="dxa"/>
            <w:vAlign w:val="bottom"/>
          </w:tcPr>
          <w:p>
            <w:pPr>
              <w:spacing w:after="0"/>
              <w:rPr>
                <w:sz w:val="23"/>
                <w:szCs w:val="23"/>
                <w:color w:val="auto"/>
              </w:rPr>
            </w:pPr>
          </w:p>
        </w:tc>
        <w:tc>
          <w:tcPr>
            <w:tcW w:w="2400" w:type="dxa"/>
            <w:vAlign w:val="bottom"/>
          </w:tcPr>
          <w:p>
            <w:pPr>
              <w:ind w:left="140"/>
              <w:spacing w:after="0"/>
              <w:rPr>
                <w:sz w:val="20"/>
                <w:szCs w:val="20"/>
                <w:color w:val="auto"/>
              </w:rPr>
            </w:pPr>
            <w:r>
              <w:rPr>
                <w:rFonts w:ascii="Arial" w:cs="Arial" w:eastAsia="Arial" w:hAnsi="Arial"/>
                <w:sz w:val="22"/>
                <w:szCs w:val="22"/>
                <w:color w:val="auto"/>
              </w:rPr>
              <w:t>Boston  MA  02110</w:t>
            </w:r>
          </w:p>
        </w:tc>
        <w:tc>
          <w:tcPr>
            <w:tcW w:w="12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91"/>
              </w:rPr>
              <w:t>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20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Arial" w:cs="Arial" w:eastAsia="Arial" w:hAnsi="Arial"/>
                <w:sz w:val="22"/>
                <w:szCs w:val="22"/>
                <w:color w:val="auto"/>
                <w:w w:val="85"/>
              </w:rPr>
              <w:t>26598539</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10/02/2023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ectPr>
          <w:pgSz w:w="11900" w:h="16838" w:orient="portrait"/>
          <w:cols w:equalWidth="0" w:num="1">
            <w:col w:w="11240"/>
          </w:cols>
          <w:pgMar w:left="320" w:top="267" w:right="339" w:bottom="0" w:gutter="0" w:footer="0" w:header="0"/>
          <w:type w:val="continuous"/>
        </w:sectPr>
      </w:pPr>
    </w:p>
    <w:p>
      <w:pPr>
        <w:spacing w:after="0" w:line="358" w:lineRule="exact"/>
        <w:rPr>
          <w:sz w:val="24"/>
          <w:szCs w:val="24"/>
          <w:color w:val="auto"/>
        </w:rPr>
      </w:pPr>
    </w:p>
    <w:p>
      <w:pPr>
        <w:ind w:left="260"/>
        <w:spacing w:after="0"/>
        <w:tabs>
          <w:tab w:leader="none" w:pos="1580" w:val="left"/>
          <w:tab w:leader="none" w:pos="2920" w:val="left"/>
          <w:tab w:leader="none" w:pos="4580" w:val="left"/>
          <w:tab w:leader="none" w:pos="5920" w:val="left"/>
          <w:tab w:leader="none" w:pos="6500" w:val="left"/>
          <w:tab w:leader="none" w:pos="7340" w:val="left"/>
          <w:tab w:leader="none" w:pos="8660" w:val="left"/>
          <w:tab w:leader="none" w:pos="992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ectPr>
          <w:pgSz w:w="11900" w:h="16838" w:orient="portrait"/>
          <w:cols w:equalWidth="0" w:num="1">
            <w:col w:w="11240"/>
          </w:cols>
          <w:pgMar w:left="320" w:top="267" w:right="339" w:bottom="0" w:gutter="0" w:footer="0" w:header="0"/>
          <w:type w:val="continuous"/>
        </w:sectPr>
      </w:pPr>
    </w:p>
    <w:bookmarkStart w:id="1" w:name="page2"/>
    <w:bookmarkEnd w:id="1"/>
    <w:p>
      <w:pPr>
        <w:ind w:left="520"/>
        <w:spacing w:after="0"/>
        <w:tabs>
          <w:tab w:leader="none" w:pos="1560" w:val="left"/>
          <w:tab w:leader="none" w:pos="2840" w:val="left"/>
          <w:tab w:leader="none" w:pos="4400" w:val="left"/>
          <w:tab w:leader="none" w:pos="5820" w:val="left"/>
          <w:tab w:leader="none" w:pos="6440" w:val="left"/>
          <w:tab w:leader="none" w:pos="7380" w:val="left"/>
          <w:tab w:leader="none" w:pos="8600" w:val="left"/>
          <w:tab w:leader="none" w:pos="988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pacing w:after="0" w:line="5" w:lineRule="exact"/>
        <w:rPr>
          <w:sz w:val="20"/>
          <w:szCs w:val="20"/>
          <w:color w:val="auto"/>
        </w:rPr>
      </w:pPr>
    </w:p>
    <w:p>
      <w:pPr>
        <w:ind w:left="2840"/>
        <w:spacing w:after="0"/>
        <w:tabs>
          <w:tab w:leader="none" w:pos="4660" w:val="left"/>
          <w:tab w:leader="none" w:pos="5940" w:val="left"/>
          <w:tab w:leader="none" w:pos="6300" w:val="left"/>
          <w:tab w:leader="none" w:pos="7400" w:val="left"/>
        </w:tabs>
        <w:rPr>
          <w:sz w:val="20"/>
          <w:szCs w:val="20"/>
          <w:color w:val="auto"/>
        </w:rPr>
      </w:pPr>
      <w:r>
        <w:rPr>
          <w:rFonts w:ascii="Arial" w:cs="Arial" w:eastAsia="Arial" w:hAnsi="Arial"/>
          <w:sz w:val="22"/>
          <w:szCs w:val="22"/>
          <w:b w:val="1"/>
          <w:bCs w:val="1"/>
          <w:color w:val="auto"/>
        </w:rPr>
        <w:t>Transaction</w:t>
      </w:r>
      <w:r>
        <w:rPr>
          <w:sz w:val="20"/>
          <w:szCs w:val="20"/>
          <w:color w:val="auto"/>
        </w:rPr>
        <w:tab/>
      </w: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tab/>
        <w:t>Acquired</w:t>
      </w:r>
      <w:r>
        <w:rPr>
          <w:sz w:val="20"/>
          <w:szCs w:val="20"/>
          <w:color w:val="auto"/>
        </w:rPr>
        <w:tab/>
      </w:r>
      <w:r>
        <w:rPr>
          <w:rFonts w:ascii="Arial" w:cs="Arial" w:eastAsia="Arial" w:hAnsi="Arial"/>
          <w:sz w:val="19"/>
          <w:szCs w:val="19"/>
          <w:b w:val="1"/>
          <w:bCs w:val="1"/>
          <w:color w:val="auto"/>
        </w:rPr>
        <w:t>Acquired</w:t>
      </w:r>
    </w:p>
    <w:p>
      <w:pPr>
        <w:ind w:left="4560"/>
        <w:spacing w:after="0"/>
        <w:tabs>
          <w:tab w:leader="none" w:pos="5760" w:val="left"/>
        </w:tabs>
        <w:rPr>
          <w:sz w:val="20"/>
          <w:szCs w:val="20"/>
          <w:color w:val="auto"/>
        </w:rPr>
      </w:pPr>
      <w:r>
        <w:rPr>
          <w:rFonts w:ascii="Arial" w:cs="Arial" w:eastAsia="Arial" w:hAnsi="Arial"/>
          <w:sz w:val="22"/>
          <w:szCs w:val="22"/>
          <w:b w:val="1"/>
          <w:bCs w:val="1"/>
          <w:color w:val="auto"/>
        </w:rPr>
        <w:t>Acquired</w:t>
        <w:tab/>
        <w:t>Gift?</w:t>
      </w:r>
    </w:p>
    <w:p>
      <w:pPr>
        <w:spacing w:after="0" w:line="40" w:lineRule="exact"/>
        <w:rPr>
          <w:sz w:val="20"/>
          <w:szCs w:val="20"/>
          <w:color w:val="auto"/>
        </w:rPr>
      </w:pPr>
    </w:p>
    <w:p>
      <w:pPr>
        <w:ind w:left="4260"/>
        <w:spacing w:after="0"/>
        <w:rPr>
          <w:sz w:val="20"/>
          <w:szCs w:val="20"/>
          <w:color w:val="auto"/>
        </w:rPr>
      </w:pPr>
      <w:r>
        <w:rPr>
          <w:rFonts w:ascii="Arial" w:cs="Arial" w:eastAsia="Arial" w:hAnsi="Arial"/>
          <w:sz w:val="22"/>
          <w:szCs w:val="22"/>
          <w:color w:val="auto"/>
        </w:rPr>
        <w:t>Arcturus</w:t>
      </w:r>
    </w:p>
    <w:p>
      <w:pPr>
        <w:ind w:left="40"/>
        <w:spacing w:after="0"/>
        <w:tabs>
          <w:tab w:leader="none" w:pos="1500" w:val="left"/>
          <w:tab w:leader="none" w:pos="4240" w:val="left"/>
          <w:tab w:leader="none" w:pos="8500" w:val="left"/>
        </w:tabs>
        <w:rPr>
          <w:sz w:val="20"/>
          <w:szCs w:val="20"/>
          <w:color w:val="auto"/>
        </w:rPr>
      </w:pPr>
      <w:r>
        <w:rPr>
          <w:rFonts w:ascii="Arial" w:cs="Arial" w:eastAsia="Arial" w:hAnsi="Arial"/>
          <w:sz w:val="22"/>
          <w:szCs w:val="22"/>
          <w:color w:val="auto"/>
        </w:rPr>
        <w:t>Common</w:t>
      </w:r>
      <w:r>
        <w:rPr>
          <w:sz w:val="20"/>
          <w:szCs w:val="20"/>
          <w:color w:val="auto"/>
        </w:rPr>
        <w:tab/>
      </w:r>
      <w:r>
        <w:rPr>
          <w:rFonts w:ascii="Arial" w:cs="Arial" w:eastAsia="Arial" w:hAnsi="Arial"/>
          <w:sz w:val="22"/>
          <w:szCs w:val="22"/>
          <w:color w:val="auto"/>
        </w:rPr>
        <w:t>04/03/2013 Founders Shares</w:t>
        <w:tab/>
        <w:t xml:space="preserve">Therapeutics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Arial" w:cs="Arial" w:eastAsia="Arial" w:hAnsi="Arial"/>
          <w:sz w:val="22"/>
          <w:szCs w:val="22"/>
          <w:color w:val="auto"/>
        </w:rPr>
        <w:t xml:space="preserve">           15000</w:t>
      </w:r>
      <w:r>
        <w:rPr>
          <w:sz w:val="20"/>
          <w:szCs w:val="20"/>
          <w:color w:val="auto"/>
        </w:rPr>
        <w:tab/>
      </w:r>
      <w:r>
        <w:rPr>
          <w:rFonts w:ascii="Arial" w:cs="Arial" w:eastAsia="Arial" w:hAnsi="Arial"/>
          <w:sz w:val="19"/>
          <w:szCs w:val="19"/>
          <w:color w:val="auto"/>
        </w:rPr>
        <w:t>04/03/2013 cash</w:t>
      </w:r>
    </w:p>
    <w:p>
      <w:pPr>
        <w:ind w:left="4260"/>
        <w:spacing w:after="0"/>
        <w:rPr>
          <w:sz w:val="20"/>
          <w:szCs w:val="20"/>
          <w:color w:val="auto"/>
        </w:rPr>
      </w:pPr>
      <w:r>
        <w:rPr>
          <w:rFonts w:ascii="Arial" w:cs="Arial" w:eastAsia="Arial" w:hAnsi="Arial"/>
          <w:sz w:val="22"/>
          <w:szCs w:val="22"/>
          <w:color w:val="auto"/>
        </w:rPr>
        <w:t>Holdings Inc</w:t>
      </w:r>
    </w:p>
    <w:p>
      <w:pPr>
        <w:spacing w:after="0" w:line="256"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ectPr>
          <w:pgSz w:w="11900" w:h="16838" w:orient="portrait"/>
          <w:cols w:equalWidth="0" w:num="1">
            <w:col w:w="11240"/>
          </w:cols>
          <w:pgMar w:left="320" w:top="111" w:right="339" w:bottom="1440" w:gutter="0" w:footer="0" w:header="0"/>
        </w:sectPr>
      </w:pPr>
    </w:p>
    <w:p>
      <w:pPr>
        <w:spacing w:after="0" w:line="200" w:lineRule="exact"/>
        <w:rPr>
          <w:sz w:val="20"/>
          <w:szCs w:val="20"/>
          <w:color w:val="auto"/>
        </w:rPr>
      </w:pPr>
    </w:p>
    <w:p>
      <w:pPr>
        <w:spacing w:after="0" w:line="388" w:lineRule="exact"/>
        <w:rPr>
          <w:sz w:val="20"/>
          <w:szCs w:val="20"/>
          <w:color w:val="auto"/>
        </w:rPr>
      </w:pPr>
    </w:p>
    <w:p>
      <w:pPr>
        <w:ind w:left="540"/>
        <w:spacing w:after="0"/>
        <w:rPr>
          <w:sz w:val="20"/>
          <w:szCs w:val="20"/>
          <w:color w:val="auto"/>
        </w:rPr>
      </w:pPr>
      <w:r>
        <w:rPr>
          <w:rFonts w:ascii="Arial" w:cs="Arial" w:eastAsia="Arial" w:hAnsi="Arial"/>
          <w:sz w:val="21"/>
          <w:szCs w:val="21"/>
          <w:b w:val="1"/>
          <w:bCs w:val="1"/>
          <w:color w:val="auto"/>
        </w:rPr>
        <w:t>Name and Address of Seller</w:t>
      </w:r>
    </w:p>
    <w:p>
      <w:pPr>
        <w:spacing w:after="0" w:line="305"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Padmanabh Chivukula</w:t>
      </w:r>
    </w:p>
    <w:p>
      <w:pPr>
        <w:spacing w:after="0" w:line="8" w:lineRule="exact"/>
        <w:rPr>
          <w:sz w:val="20"/>
          <w:szCs w:val="20"/>
          <w:color w:val="auto"/>
        </w:rPr>
      </w:pPr>
    </w:p>
    <w:p>
      <w:pPr>
        <w:jc w:val="both"/>
        <w:ind w:left="40"/>
        <w:spacing w:after="0" w:line="248" w:lineRule="auto"/>
        <w:rPr>
          <w:sz w:val="20"/>
          <w:szCs w:val="20"/>
          <w:color w:val="auto"/>
        </w:rPr>
      </w:pPr>
      <w:r>
        <w:rPr>
          <w:rFonts w:ascii="Arial" w:cs="Arial" w:eastAsia="Arial" w:hAnsi="Arial"/>
          <w:sz w:val="21"/>
          <w:szCs w:val="21"/>
          <w:color w:val="auto"/>
        </w:rPr>
        <w:t>c/o Arcturus Therapeutics Holdings Inc 10628 Science Center Drive Suite 250 San Diego CA 92121</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Padmanabh Chivukula</w:t>
      </w:r>
    </w:p>
    <w:p>
      <w:pPr>
        <w:spacing w:after="0" w:line="8" w:lineRule="exact"/>
        <w:rPr>
          <w:sz w:val="20"/>
          <w:szCs w:val="20"/>
          <w:color w:val="auto"/>
        </w:rPr>
      </w:pPr>
    </w:p>
    <w:p>
      <w:pPr>
        <w:jc w:val="both"/>
        <w:ind w:left="40"/>
        <w:spacing w:after="0" w:line="248" w:lineRule="auto"/>
        <w:rPr>
          <w:sz w:val="20"/>
          <w:szCs w:val="20"/>
          <w:color w:val="auto"/>
        </w:rPr>
      </w:pPr>
      <w:r>
        <w:rPr>
          <w:rFonts w:ascii="Arial" w:cs="Arial" w:eastAsia="Arial" w:hAnsi="Arial"/>
          <w:sz w:val="21"/>
          <w:szCs w:val="21"/>
          <w:color w:val="auto"/>
        </w:rPr>
        <w:t>c/o Arcturus Therapeutics Holdings Inc 10628 Science Center Drive Suite 250 San Diego CA 92121</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Padmanabh Chivukula</w:t>
      </w:r>
    </w:p>
    <w:p>
      <w:pPr>
        <w:spacing w:after="0" w:line="8" w:lineRule="exact"/>
        <w:rPr>
          <w:sz w:val="20"/>
          <w:szCs w:val="20"/>
          <w:color w:val="auto"/>
        </w:rPr>
      </w:pPr>
    </w:p>
    <w:p>
      <w:pPr>
        <w:jc w:val="both"/>
        <w:ind w:left="40"/>
        <w:spacing w:after="0" w:line="248" w:lineRule="auto"/>
        <w:rPr>
          <w:sz w:val="20"/>
          <w:szCs w:val="20"/>
          <w:color w:val="auto"/>
        </w:rPr>
      </w:pPr>
      <w:r>
        <w:rPr>
          <w:rFonts w:ascii="Arial" w:cs="Arial" w:eastAsia="Arial" w:hAnsi="Arial"/>
          <w:sz w:val="21"/>
          <w:szCs w:val="21"/>
          <w:color w:val="auto"/>
        </w:rPr>
        <w:t>c/o Arcturus Therapeutics Holdings Inc 10628 Science Center Drive Suite 250 San Diego CA 92121</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22"/>
          <w:szCs w:val="22"/>
          <w:color w:val="auto"/>
        </w:rPr>
        <w:t>Padmanabh Chivukula</w:t>
      </w:r>
    </w:p>
    <w:p>
      <w:pPr>
        <w:spacing w:after="0" w:line="8" w:lineRule="exact"/>
        <w:rPr>
          <w:sz w:val="20"/>
          <w:szCs w:val="20"/>
          <w:color w:val="auto"/>
        </w:rPr>
      </w:pPr>
    </w:p>
    <w:p>
      <w:pPr>
        <w:jc w:val="both"/>
        <w:ind w:left="40"/>
        <w:spacing w:after="0" w:line="248" w:lineRule="auto"/>
        <w:rPr>
          <w:sz w:val="20"/>
          <w:szCs w:val="20"/>
          <w:color w:val="auto"/>
        </w:rPr>
      </w:pPr>
      <w:r>
        <w:rPr>
          <w:rFonts w:ascii="Arial" w:cs="Arial" w:eastAsia="Arial" w:hAnsi="Arial"/>
          <w:sz w:val="21"/>
          <w:szCs w:val="21"/>
          <w:color w:val="auto"/>
        </w:rPr>
        <w:t>c/o Arcturus Therapeutics Holdings Inc 10628 Science Center Drive Suite 250 San Diego CA 92121</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3380" w:type="dxa"/>
            <w:vAlign w:val="bottom"/>
          </w:tcPr>
          <w:p>
            <w:pPr>
              <w:spacing w:after="0"/>
              <w:rPr>
                <w:sz w:val="21"/>
                <w:szCs w:val="21"/>
                <w:color w:val="auto"/>
              </w:rPr>
            </w:pPr>
          </w:p>
        </w:tc>
        <w:tc>
          <w:tcPr>
            <w:tcW w:w="1260" w:type="dxa"/>
            <w:vAlign w:val="bottom"/>
            <w:vMerge w:val="restart"/>
          </w:tcPr>
          <w:p>
            <w:pPr>
              <w:jc w:val="center"/>
              <w:ind w:left="132"/>
              <w:spacing w:after="0"/>
              <w:rPr>
                <w:sz w:val="20"/>
                <w:szCs w:val="20"/>
                <w:color w:val="auto"/>
              </w:rPr>
            </w:pPr>
            <w:r>
              <w:rPr>
                <w:rFonts w:ascii="Arial" w:cs="Arial" w:eastAsia="Arial" w:hAnsi="Arial"/>
                <w:sz w:val="22"/>
                <w:szCs w:val="22"/>
                <w:b w:val="1"/>
                <w:bCs w:val="1"/>
                <w:color w:val="auto"/>
                <w:w w:val="88"/>
              </w:rPr>
              <w:t>Date of</w:t>
            </w:r>
          </w:p>
        </w:tc>
        <w:tc>
          <w:tcPr>
            <w:tcW w:w="1280" w:type="dxa"/>
            <w:vAlign w:val="bottom"/>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80" w:type="dxa"/>
            <w:vAlign w:val="bottom"/>
            <w:vMerge w:val="restart"/>
          </w:tcPr>
          <w:p>
            <w:pPr>
              <w:ind w:left="76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26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w w:val="92"/>
              </w:rPr>
              <w:t>Gross Proceeds</w:t>
            </w:r>
          </w:p>
        </w:tc>
        <w:tc>
          <w:tcPr>
            <w:tcW w:w="0" w:type="dxa"/>
            <w:vAlign w:val="bottom"/>
          </w:tcPr>
          <w:p>
            <w:pPr>
              <w:spacing w:after="0"/>
              <w:rPr>
                <w:sz w:val="1"/>
                <w:szCs w:val="1"/>
                <w:color w:val="auto"/>
              </w:rPr>
            </w:pPr>
          </w:p>
        </w:tc>
      </w:tr>
      <w:tr>
        <w:trPr>
          <w:trHeight w:val="122"/>
        </w:trPr>
        <w:tc>
          <w:tcPr>
            <w:tcW w:w="3380" w:type="dxa"/>
            <w:vAlign w:val="bottom"/>
            <w:vMerge w:val="continue"/>
          </w:tcPr>
          <w:p>
            <w:pPr>
              <w:spacing w:after="0"/>
              <w:rPr>
                <w:sz w:val="10"/>
                <w:szCs w:val="10"/>
                <w:color w:val="auto"/>
              </w:rPr>
            </w:pPr>
          </w:p>
        </w:tc>
        <w:tc>
          <w:tcPr>
            <w:tcW w:w="1260" w:type="dxa"/>
            <w:vAlign w:val="bottom"/>
            <w:vMerge w:val="restart"/>
          </w:tcPr>
          <w:p>
            <w:pPr>
              <w:jc w:val="center"/>
              <w:ind w:left="132"/>
              <w:spacing w:after="0"/>
              <w:rPr>
                <w:sz w:val="20"/>
                <w:szCs w:val="20"/>
                <w:color w:val="auto"/>
              </w:rPr>
            </w:pPr>
            <w:r>
              <w:rPr>
                <w:rFonts w:ascii="Arial" w:cs="Arial" w:eastAsia="Arial" w:hAnsi="Arial"/>
                <w:sz w:val="22"/>
                <w:szCs w:val="22"/>
                <w:b w:val="1"/>
                <w:bCs w:val="1"/>
                <w:color w:val="auto"/>
                <w:w w:val="83"/>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3380" w:type="dxa"/>
            <w:vAlign w:val="bottom"/>
          </w:tcPr>
          <w:p>
            <w:pPr>
              <w:spacing w:after="0"/>
              <w:rPr>
                <w:sz w:val="13"/>
                <w:szCs w:val="13"/>
                <w:color w:val="auto"/>
              </w:rPr>
            </w:pPr>
          </w:p>
        </w:tc>
        <w:tc>
          <w:tcPr>
            <w:tcW w:w="1260" w:type="dxa"/>
            <w:vAlign w:val="bottom"/>
            <w:vMerge w:val="continue"/>
          </w:tcPr>
          <w:p>
            <w:pPr>
              <w:spacing w:after="0"/>
              <w:rPr>
                <w:sz w:val="13"/>
                <w:szCs w:val="13"/>
                <w:color w:val="auto"/>
              </w:rPr>
            </w:pPr>
          </w:p>
        </w:tc>
        <w:tc>
          <w:tcPr>
            <w:tcW w:w="128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3"/>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33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2"/>
        </w:trPr>
        <w:tc>
          <w:tcPr>
            <w:tcW w:w="3380" w:type="dxa"/>
            <w:vAlign w:val="bottom"/>
          </w:tcPr>
          <w:p>
            <w:pPr>
              <w:spacing w:after="0"/>
              <w:rPr>
                <w:sz w:val="20"/>
                <w:szCs w:val="20"/>
                <w:color w:val="auto"/>
              </w:rPr>
            </w:pPr>
            <w:r>
              <w:rPr>
                <w:rFonts w:ascii="Arial" w:cs="Arial" w:eastAsia="Arial" w:hAnsi="Arial"/>
                <w:sz w:val="22"/>
                <w:szCs w:val="22"/>
                <w:color w:val="auto"/>
                <w:w w:val="98"/>
              </w:rPr>
              <w:t>Arcturus Therapeutics Holdings Inc</w:t>
            </w:r>
          </w:p>
        </w:tc>
        <w:tc>
          <w:tcPr>
            <w:tcW w:w="2540" w:type="dxa"/>
            <w:vAlign w:val="bottom"/>
            <w:gridSpan w:val="2"/>
          </w:tcPr>
          <w:p>
            <w:pPr>
              <w:jc w:val="right"/>
              <w:ind w:right="712"/>
              <w:spacing w:after="0"/>
              <w:rPr>
                <w:sz w:val="20"/>
                <w:szCs w:val="20"/>
                <w:color w:val="auto"/>
              </w:rPr>
            </w:pPr>
            <w:r>
              <w:rPr>
                <w:rFonts w:ascii="Arial" w:cs="Arial" w:eastAsia="Arial" w:hAnsi="Arial"/>
                <w:sz w:val="22"/>
                <w:szCs w:val="22"/>
                <w:color w:val="auto"/>
              </w:rPr>
              <w:t>09/01/2023 5000</w:t>
            </w:r>
          </w:p>
        </w:tc>
        <w:tc>
          <w:tcPr>
            <w:tcW w:w="1580" w:type="dxa"/>
            <w:vAlign w:val="bottom"/>
          </w:tcPr>
          <w:p>
            <w:pPr>
              <w:jc w:val="right"/>
              <w:ind w:right="452"/>
              <w:spacing w:after="0"/>
              <w:rPr>
                <w:sz w:val="20"/>
                <w:szCs w:val="20"/>
                <w:color w:val="auto"/>
              </w:rPr>
            </w:pPr>
            <w:r>
              <w:rPr>
                <w:rFonts w:ascii="Arial" w:cs="Arial" w:eastAsia="Arial" w:hAnsi="Arial"/>
                <w:sz w:val="22"/>
                <w:szCs w:val="22"/>
                <w:color w:val="auto"/>
                <w:w w:val="96"/>
              </w:rPr>
              <w:t>157007.03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380" w:type="dxa"/>
            <w:vAlign w:val="bottom"/>
          </w:tcPr>
          <w:p>
            <w:pPr>
              <w:spacing w:after="0"/>
              <w:rPr>
                <w:sz w:val="20"/>
                <w:szCs w:val="20"/>
                <w:color w:val="auto"/>
              </w:rPr>
            </w:pPr>
            <w:r>
              <w:rPr>
                <w:rFonts w:ascii="Arial" w:cs="Arial" w:eastAsia="Arial" w:hAnsi="Arial"/>
                <w:sz w:val="22"/>
                <w:szCs w:val="22"/>
                <w:color w:val="auto"/>
                <w:w w:val="98"/>
              </w:rPr>
              <w:t>Arcturus Therapeutics Holdings Inc</w:t>
            </w:r>
          </w:p>
        </w:tc>
        <w:tc>
          <w:tcPr>
            <w:tcW w:w="2180" w:type="dxa"/>
            <w:vAlign w:val="bottom"/>
          </w:tcPr>
          <w:p>
            <w:pPr>
              <w:jc w:val="right"/>
              <w:ind w:right="352"/>
              <w:spacing w:after="0"/>
              <w:rPr>
                <w:sz w:val="20"/>
                <w:szCs w:val="20"/>
                <w:color w:val="auto"/>
              </w:rPr>
            </w:pPr>
            <w:r>
              <w:rPr>
                <w:rFonts w:ascii="Arial" w:cs="Arial" w:eastAsia="Arial" w:hAnsi="Arial"/>
                <w:sz w:val="22"/>
                <w:szCs w:val="22"/>
                <w:color w:val="auto"/>
              </w:rPr>
              <w:t>08/01/2023 5000</w:t>
            </w:r>
          </w:p>
        </w:tc>
        <w:tc>
          <w:tcPr>
            <w:tcW w:w="1380" w:type="dxa"/>
            <w:vAlign w:val="bottom"/>
          </w:tcPr>
          <w:p>
            <w:pPr>
              <w:jc w:val="right"/>
              <w:spacing w:after="0"/>
              <w:rPr>
                <w:sz w:val="20"/>
                <w:szCs w:val="20"/>
                <w:color w:val="auto"/>
              </w:rPr>
            </w:pPr>
            <w:r>
              <w:rPr>
                <w:rFonts w:ascii="Arial" w:cs="Arial" w:eastAsia="Arial" w:hAnsi="Arial"/>
                <w:sz w:val="22"/>
                <w:szCs w:val="22"/>
                <w:color w:val="auto"/>
              </w:rPr>
              <w:t>174285.87</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380" w:type="dxa"/>
            <w:vAlign w:val="bottom"/>
          </w:tcPr>
          <w:p>
            <w:pPr>
              <w:spacing w:after="0"/>
              <w:rPr>
                <w:sz w:val="20"/>
                <w:szCs w:val="20"/>
                <w:color w:val="auto"/>
              </w:rPr>
            </w:pPr>
            <w:r>
              <w:rPr>
                <w:rFonts w:ascii="Arial" w:cs="Arial" w:eastAsia="Arial" w:hAnsi="Arial"/>
                <w:sz w:val="22"/>
                <w:szCs w:val="22"/>
                <w:color w:val="auto"/>
                <w:w w:val="98"/>
              </w:rPr>
              <w:t>Arcturus Therapeutics Holdings Inc</w:t>
            </w:r>
          </w:p>
        </w:tc>
        <w:tc>
          <w:tcPr>
            <w:tcW w:w="2240" w:type="dxa"/>
            <w:vAlign w:val="bottom"/>
          </w:tcPr>
          <w:p>
            <w:pPr>
              <w:jc w:val="right"/>
              <w:ind w:right="292"/>
              <w:spacing w:after="0"/>
              <w:rPr>
                <w:sz w:val="20"/>
                <w:szCs w:val="20"/>
                <w:color w:val="auto"/>
              </w:rPr>
            </w:pPr>
            <w:r>
              <w:rPr>
                <w:rFonts w:ascii="Arial" w:cs="Arial" w:eastAsia="Arial" w:hAnsi="Arial"/>
                <w:sz w:val="22"/>
                <w:szCs w:val="22"/>
                <w:color w:val="auto"/>
              </w:rPr>
              <w:t>07/14/2023 25000</w:t>
            </w:r>
          </w:p>
        </w:tc>
        <w:tc>
          <w:tcPr>
            <w:tcW w:w="1320" w:type="dxa"/>
            <w:vAlign w:val="bottom"/>
          </w:tcPr>
          <w:p>
            <w:pPr>
              <w:jc w:val="right"/>
              <w:spacing w:after="0"/>
              <w:rPr>
                <w:sz w:val="20"/>
                <w:szCs w:val="20"/>
                <w:color w:val="auto"/>
              </w:rPr>
            </w:pPr>
            <w:r>
              <w:rPr>
                <w:rFonts w:ascii="Arial" w:cs="Arial" w:eastAsia="Arial" w:hAnsi="Arial"/>
                <w:sz w:val="22"/>
                <w:szCs w:val="22"/>
                <w:color w:val="auto"/>
              </w:rPr>
              <w:t>874074.15</w:t>
            </w:r>
          </w:p>
        </w:tc>
      </w:tr>
    </w:tbl>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380" w:type="dxa"/>
            <w:vAlign w:val="bottom"/>
          </w:tcPr>
          <w:p>
            <w:pPr>
              <w:spacing w:after="0"/>
              <w:rPr>
                <w:sz w:val="20"/>
                <w:szCs w:val="20"/>
                <w:color w:val="auto"/>
              </w:rPr>
            </w:pPr>
            <w:r>
              <w:rPr>
                <w:rFonts w:ascii="Arial" w:cs="Arial" w:eastAsia="Arial" w:hAnsi="Arial"/>
                <w:sz w:val="22"/>
                <w:szCs w:val="22"/>
                <w:color w:val="auto"/>
                <w:w w:val="98"/>
              </w:rPr>
              <w:t>Arcturus Therapeutics Holdings Inc</w:t>
            </w:r>
          </w:p>
        </w:tc>
        <w:tc>
          <w:tcPr>
            <w:tcW w:w="2180" w:type="dxa"/>
            <w:vAlign w:val="bottom"/>
          </w:tcPr>
          <w:p>
            <w:pPr>
              <w:jc w:val="right"/>
              <w:ind w:right="352"/>
              <w:spacing w:after="0"/>
              <w:rPr>
                <w:sz w:val="20"/>
                <w:szCs w:val="20"/>
                <w:color w:val="auto"/>
              </w:rPr>
            </w:pPr>
            <w:r>
              <w:rPr>
                <w:rFonts w:ascii="Arial" w:cs="Arial" w:eastAsia="Arial" w:hAnsi="Arial"/>
                <w:sz w:val="22"/>
                <w:szCs w:val="22"/>
                <w:color w:val="auto"/>
              </w:rPr>
              <w:t>07/03/2023 5000</w:t>
            </w:r>
          </w:p>
        </w:tc>
        <w:tc>
          <w:tcPr>
            <w:tcW w:w="1380" w:type="dxa"/>
            <w:vAlign w:val="bottom"/>
          </w:tcPr>
          <w:p>
            <w:pPr>
              <w:jc w:val="right"/>
              <w:spacing w:after="0"/>
              <w:rPr>
                <w:sz w:val="20"/>
                <w:szCs w:val="20"/>
                <w:color w:val="auto"/>
              </w:rPr>
            </w:pPr>
            <w:r>
              <w:rPr>
                <w:rFonts w:ascii="Arial" w:cs="Arial" w:eastAsia="Arial" w:hAnsi="Arial"/>
                <w:sz w:val="22"/>
                <w:szCs w:val="22"/>
                <w:color w:val="auto"/>
              </w:rPr>
              <w:t>143500.16</w:t>
            </w:r>
          </w:p>
        </w:tc>
      </w:tr>
    </w:tbl>
    <w:p>
      <w:pPr>
        <w:spacing w:after="0" w:line="570" w:lineRule="exact"/>
        <w:rPr>
          <w:sz w:val="20"/>
          <w:szCs w:val="20"/>
          <w:color w:val="auto"/>
        </w:rPr>
      </w:pPr>
    </w:p>
    <w:p>
      <w:pPr>
        <w:sectPr>
          <w:pgSz w:w="11900" w:h="16838" w:orient="portrait"/>
          <w:cols w:equalWidth="0" w:num="2">
            <w:col w:w="3460" w:space="200"/>
            <w:col w:w="7580"/>
          </w:cols>
          <w:pgMar w:left="320" w:top="111" w:right="339" w:bottom="1440" w:gutter="0" w:footer="0" w:header="0"/>
          <w:type w:val="continuous"/>
        </w:sectPr>
      </w:pPr>
    </w:p>
    <w:p>
      <w:pPr>
        <w:spacing w:after="0" w:line="78"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7500" w:type="dxa"/>
            <w:vAlign w:val="bottom"/>
          </w:tcPr>
          <w:p>
            <w:pPr>
              <w:spacing w:after="0"/>
              <w:rPr>
                <w:sz w:val="20"/>
                <w:szCs w:val="20"/>
                <w:color w:val="auto"/>
              </w:rPr>
            </w:pPr>
            <w:r>
              <w:rPr>
                <w:rFonts w:ascii="Arial" w:cs="Arial" w:eastAsia="Arial" w:hAnsi="Arial"/>
                <w:sz w:val="22"/>
                <w:szCs w:val="22"/>
                <w:color w:val="auto"/>
              </w:rPr>
              <w:t>Remarks</w:t>
            </w:r>
          </w:p>
        </w:tc>
        <w:tc>
          <w:tcPr>
            <w:tcW w:w="2020" w:type="dxa"/>
            <w:vAlign w:val="bottom"/>
          </w:tcPr>
          <w:p>
            <w:pPr>
              <w:spacing w:after="0"/>
              <w:rPr>
                <w:sz w:val="23"/>
                <w:szCs w:val="23"/>
                <w:color w:val="auto"/>
              </w:rPr>
            </w:pPr>
          </w:p>
        </w:tc>
      </w:tr>
      <w:tr>
        <w:trPr>
          <w:trHeight w:val="297"/>
        </w:trPr>
        <w:tc>
          <w:tcPr>
            <w:tcW w:w="7500" w:type="dxa"/>
            <w:vAlign w:val="bottom"/>
          </w:tcPr>
          <w:p>
            <w:pPr>
              <w:spacing w:after="0"/>
              <w:rPr>
                <w:sz w:val="20"/>
                <w:szCs w:val="20"/>
                <w:color w:val="auto"/>
              </w:rPr>
            </w:pPr>
            <w:r>
              <w:rPr>
                <w:rFonts w:ascii="Arial" w:cs="Arial" w:eastAsia="Arial" w:hAnsi="Arial"/>
                <w:sz w:val="22"/>
                <w:szCs w:val="22"/>
                <w:color w:val="auto"/>
              </w:rPr>
              <w:t>Date of Notice</w:t>
            </w:r>
          </w:p>
        </w:tc>
        <w:tc>
          <w:tcPr>
            <w:tcW w:w="2020" w:type="dxa"/>
            <w:vAlign w:val="bottom"/>
          </w:tcPr>
          <w:p>
            <w:pPr>
              <w:jc w:val="right"/>
              <w:spacing w:after="0"/>
              <w:rPr>
                <w:sz w:val="20"/>
                <w:szCs w:val="20"/>
                <w:color w:val="auto"/>
              </w:rPr>
            </w:pPr>
            <w:r>
              <w:rPr>
                <w:rFonts w:ascii="Arial" w:cs="Arial" w:eastAsia="Arial" w:hAnsi="Arial"/>
                <w:sz w:val="22"/>
                <w:szCs w:val="22"/>
                <w:color w:val="auto"/>
              </w:rPr>
              <w:t>10/02/2023</w:t>
            </w:r>
          </w:p>
        </w:tc>
      </w:tr>
      <w:tr>
        <w:trPr>
          <w:trHeight w:val="297"/>
        </w:trPr>
        <w:tc>
          <w:tcPr>
            <w:tcW w:w="7500" w:type="dxa"/>
            <w:vAlign w:val="bottom"/>
          </w:tcPr>
          <w:p>
            <w:pPr>
              <w:spacing w:after="0"/>
              <w:rPr>
                <w:sz w:val="20"/>
                <w:szCs w:val="20"/>
                <w:color w:val="auto"/>
              </w:rPr>
            </w:pPr>
            <w:r>
              <w:rPr>
                <w:rFonts w:ascii="Arial" w:cs="Arial" w:eastAsia="Arial" w:hAnsi="Arial"/>
                <w:sz w:val="22"/>
                <w:szCs w:val="22"/>
                <w:color w:val="auto"/>
              </w:rPr>
              <w:t>Date of Plan Adoption or Giving of Instruction, If Relying on Rule 10b5-1</w:t>
            </w:r>
          </w:p>
        </w:tc>
        <w:tc>
          <w:tcPr>
            <w:tcW w:w="2020" w:type="dxa"/>
            <w:vAlign w:val="bottom"/>
          </w:tcPr>
          <w:p>
            <w:pPr>
              <w:jc w:val="right"/>
              <w:spacing w:after="0"/>
              <w:rPr>
                <w:sz w:val="20"/>
                <w:szCs w:val="20"/>
                <w:color w:val="auto"/>
              </w:rPr>
            </w:pPr>
            <w:r>
              <w:rPr>
                <w:rFonts w:ascii="Arial" w:cs="Arial" w:eastAsia="Arial" w:hAnsi="Arial"/>
                <w:sz w:val="22"/>
                <w:szCs w:val="22"/>
                <w:color w:val="auto"/>
              </w:rPr>
              <w:t>12/05/2022</w:t>
            </w:r>
          </w:p>
        </w:tc>
      </w:tr>
      <w:tr>
        <w:trPr>
          <w:trHeight w:val="297"/>
        </w:trPr>
        <w:tc>
          <w:tcPr>
            <w:tcW w:w="75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202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 w:lineRule="exact"/>
        <w:rPr>
          <w:sz w:val="20"/>
          <w:szCs w:val="20"/>
          <w:color w:val="auto"/>
        </w:rPr>
      </w:pPr>
    </w:p>
    <w:p>
      <w:pPr>
        <w:ind w:left="40"/>
        <w:spacing w:after="0"/>
        <w:tabs>
          <w:tab w:leader="none" w:pos="8560" w:val="left"/>
        </w:tabs>
        <w:rPr>
          <w:sz w:val="20"/>
          <w:szCs w:val="20"/>
          <w:color w:val="auto"/>
        </w:rPr>
      </w:pPr>
      <w:r>
        <w:rPr>
          <w:rFonts w:ascii="Arial" w:cs="Arial" w:eastAsia="Arial" w:hAnsi="Arial"/>
          <w:sz w:val="22"/>
          <w:szCs w:val="22"/>
          <w:color w:val="auto"/>
        </w:rPr>
        <w:t>Signature</w:t>
      </w:r>
      <w:r>
        <w:rPr>
          <w:sz w:val="20"/>
          <w:szCs w:val="20"/>
          <w:color w:val="auto"/>
        </w:rPr>
        <w:tab/>
      </w:r>
      <w:r>
        <w:rPr>
          <w:rFonts w:ascii="Arial" w:cs="Arial" w:eastAsia="Arial" w:hAnsi="Arial"/>
          <w:sz w:val="22"/>
          <w:szCs w:val="22"/>
          <w:color w:val="auto"/>
        </w:rPr>
        <w:t>Padmanabh Chivukula</w:t>
      </w:r>
    </w:p>
    <w:p>
      <w:pPr>
        <w:sectPr>
          <w:pgSz w:w="11900" w:h="16838" w:orient="portrait"/>
          <w:cols w:equalWidth="0" w:num="1">
            <w:col w:w="11240"/>
          </w:cols>
          <w:pgMar w:left="320" w:top="111" w:right="339" w:bottom="1440" w:gutter="0" w:footer="0" w:header="0"/>
          <w:type w:val="continuous"/>
        </w:sectPr>
      </w:pPr>
    </w:p>
    <w:p>
      <w:pPr>
        <w:spacing w:after="0" w:line="44" w:lineRule="exact"/>
        <w:rPr>
          <w:sz w:val="20"/>
          <w:szCs w:val="20"/>
          <w:color w:val="auto"/>
        </w:r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2023-10-02T15:30:21Z</dcterms:created>
  <dcterms:modified xsi:type="dcterms:W3CDTF">2023-10-02T15:30:21Z</dcterms:modified>
</cp:coreProperties>
</file>