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ectPr>
          <w:pgSz w:w="11900" w:h="16838" w:orient="portrait"/>
          <w:cols w:equalWidth="0" w:num="1">
            <w:col w:w="9719"/>
          </w:cols>
          <w:pgMar w:left="740" w:top="94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ind w:left="27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33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ind w:left="340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364" w:lineRule="exact"/>
        <w:rPr>
          <w:sz w:val="24"/>
          <w:szCs w:val="24"/>
          <w:color w:val="auto"/>
        </w:rPr>
      </w:pPr>
    </w:p>
    <w:p>
      <w:pPr>
        <w:ind w:left="3000"/>
        <w:spacing w:after="0"/>
        <w:rPr>
          <w:sz w:val="20"/>
          <w:szCs w:val="20"/>
          <w:color w:val="auto"/>
        </w:rPr>
      </w:pPr>
      <w:r>
        <w:rPr>
          <w:rFonts w:ascii="Courier New" w:cs="Courier New" w:eastAsia="Courier New" w:hAnsi="Courier New"/>
          <w:sz w:val="18"/>
          <w:szCs w:val="18"/>
          <w:color w:val="auto"/>
        </w:rPr>
        <w:t>ARCTURUS THERAPEUTICS LTD.</w:t>
      </w:r>
    </w:p>
    <w:p>
      <w:pPr>
        <w:ind w:left="350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6" w:lineRule="exact"/>
        <w:rPr>
          <w:sz w:val="24"/>
          <w:szCs w:val="24"/>
          <w:color w:val="auto"/>
        </w:rPr>
      </w:pPr>
    </w:p>
    <w:p>
      <w:pPr>
        <w:ind w:left="2800" w:right="2799" w:hanging="749"/>
        <w:spacing w:after="0" w:line="238" w:lineRule="auto"/>
        <w:rPr>
          <w:sz w:val="20"/>
          <w:szCs w:val="20"/>
          <w:color w:val="auto"/>
        </w:rPr>
      </w:pPr>
      <w:r>
        <w:rPr>
          <w:rFonts w:ascii="Courier New" w:cs="Courier New" w:eastAsia="Courier New" w:hAnsi="Courier New"/>
          <w:sz w:val="18"/>
          <w:szCs w:val="18"/>
          <w:color w:val="auto"/>
        </w:rPr>
        <w:t>Ordinary Shares, par value NIS 0.01 per share (Title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M1492T105</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November 30, 2017</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1" w:lineRule="exact"/>
        <w:rPr>
          <w:sz w:val="24"/>
          <w:szCs w:val="24"/>
          <w:color w:val="auto"/>
        </w:rPr>
      </w:pPr>
    </w:p>
    <w:p>
      <w:pPr>
        <w:ind w:left="160" w:right="699"/>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49" w:lineRule="exact"/>
        <w:rPr>
          <w:sz w:val="24"/>
          <w:szCs w:val="24"/>
          <w:color w:val="auto"/>
        </w:rPr>
      </w:pPr>
    </w:p>
    <w:p>
      <w:pPr>
        <w:jc w:val="both"/>
        <w:ind w:left="160" w:right="7719" w:hanging="2"/>
        <w:spacing w:after="0" w:line="216" w:lineRule="exact"/>
        <w:tabs>
          <w:tab w:leader="none" w:pos="59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23" w:lineRule="exact"/>
        <w:rPr>
          <w:sz w:val="24"/>
          <w:szCs w:val="24"/>
          <w:color w:val="auto"/>
        </w:rPr>
      </w:pPr>
    </w:p>
    <w:p>
      <w:pPr>
        <w:ind w:left="160" w:right="91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12" w:lineRule="exact"/>
        <w:rPr>
          <w:sz w:val="24"/>
          <w:szCs w:val="24"/>
          <w:color w:val="auto"/>
        </w:rPr>
      </w:pPr>
    </w:p>
    <w:p>
      <w:pPr>
        <w:ind w:left="160" w:right="59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1226185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946" w:right="1440" w:bottom="1440" w:gutter="0" w:footer="0" w:header="0"/>
          <w:type w:val="continuous"/>
        </w:sectPr>
      </w:pPr>
    </w:p>
    <w:bookmarkStart w:id="1" w:name="page2"/>
    <w:bookmarkEnd w:id="1"/>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pacing w:after="0" w:line="244" w:lineRule="exact"/>
        <w:rPr>
          <w:sz w:val="20"/>
          <w:szCs w:val="20"/>
          <w:color w:val="auto"/>
        </w:rPr>
      </w:pPr>
    </w:p>
    <w:p>
      <w:pPr>
        <w:ind w:left="600" w:right="6139" w:hanging="592"/>
        <w:spacing w:after="0" w:line="379"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22"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300" w:right="6519" w:hanging="692"/>
        <w:spacing w:after="0" w:line="379" w:lineRule="auto"/>
        <w:tabs>
          <w:tab w:leader="none" w:pos="13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2" w:lineRule="exact"/>
        <w:rPr>
          <w:rFonts w:ascii="Courier New" w:cs="Courier New" w:eastAsia="Courier New" w:hAnsi="Courier New"/>
          <w:sz w:val="18"/>
          <w:szCs w:val="18"/>
          <w:color w:val="auto"/>
        </w:rPr>
      </w:pPr>
    </w:p>
    <w:p>
      <w:pPr>
        <w:ind w:left="1360" w:hanging="752"/>
        <w:spacing w:after="0"/>
        <w:tabs>
          <w:tab w:leader="none" w:pos="13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28"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(See Item 4)</w:t>
      </w:r>
    </w:p>
    <w:p>
      <w:pPr>
        <w:spacing w:after="0" w:line="122" w:lineRule="exact"/>
        <w:rPr>
          <w:sz w:val="20"/>
          <w:szCs w:val="20"/>
          <w:color w:val="auto"/>
        </w:rPr>
      </w:pPr>
    </w:p>
    <w:p>
      <w:pPr>
        <w:ind w:left="1300" w:right="597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300" w:right="5759" w:hanging="692"/>
        <w:spacing w:after="0" w:line="379" w:lineRule="auto"/>
        <w:tabs>
          <w:tab w:leader="none" w:pos="1356"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660" w:right="2579" w:hanging="652"/>
        <w:spacing w:after="0" w:line="445" w:lineRule="auto"/>
        <w:tabs>
          <w:tab w:leader="none" w:pos="65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639,642</w:t>
      </w:r>
    </w:p>
    <w:p>
      <w:pPr>
        <w:ind w:left="660" w:hanging="652"/>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ind w:left="600"/>
        <w:spacing w:after="0" w:line="238" w:lineRule="auto"/>
        <w:rPr>
          <w:sz w:val="20"/>
          <w:szCs w:val="20"/>
          <w:color w:val="auto"/>
        </w:rPr>
      </w:pPr>
      <w:r>
        <w:rPr>
          <w:rFonts w:ascii="Courier New" w:cs="Courier New" w:eastAsia="Courier New" w:hAnsi="Courier New"/>
          <w:sz w:val="18"/>
          <w:szCs w:val="18"/>
          <w:color w:val="auto"/>
        </w:rPr>
        <w:t>CERTAIN SHARES [ ]</w:t>
      </w:r>
    </w:p>
    <w:p>
      <w:pPr>
        <w:spacing w:after="0" w:line="258" w:lineRule="exact"/>
        <w:rPr>
          <w:sz w:val="20"/>
          <w:szCs w:val="20"/>
          <w:color w:val="auto"/>
        </w:rPr>
      </w:pPr>
    </w:p>
    <w:p>
      <w:pPr>
        <w:ind w:left="600" w:right="3779" w:hanging="592"/>
        <w:spacing w:after="0" w:line="381" w:lineRule="auto"/>
        <w:tabs>
          <w:tab w:leader="none" w:pos="6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ind w:left="660" w:hanging="652"/>
        <w:spacing w:after="0"/>
        <w:tabs>
          <w:tab w:leader="none" w:pos="6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1379855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2" w:name="page3"/>
    <w:bookmarkEnd w:id="2"/>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pacing w:after="0" w:line="244" w:lineRule="exact"/>
        <w:rPr>
          <w:sz w:val="20"/>
          <w:szCs w:val="20"/>
          <w:color w:val="auto"/>
        </w:rPr>
      </w:pPr>
    </w:p>
    <w:p>
      <w:pPr>
        <w:ind w:left="600" w:right="6139" w:hanging="592"/>
        <w:spacing w:after="0" w:line="460"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ind w:left="660" w:hanging="652"/>
        <w:spacing w:after="0"/>
        <w:tabs>
          <w:tab w:leader="none" w:pos="6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35"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160" w:right="6619" w:hanging="552"/>
        <w:spacing w:after="0" w:line="410" w:lineRule="auto"/>
        <w:tabs>
          <w:tab w:leader="none" w:pos="125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1260" w:hanging="652"/>
        <w:spacing w:after="0"/>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87" w:lineRule="exact"/>
        <w:rPr>
          <w:sz w:val="20"/>
          <w:szCs w:val="20"/>
          <w:color w:val="auto"/>
        </w:rPr>
      </w:pPr>
    </w:p>
    <w:p>
      <w:pPr>
        <w:ind w:left="1160" w:right="5879" w:hanging="552"/>
        <w:spacing w:after="0" w:line="410" w:lineRule="auto"/>
        <w:tabs>
          <w:tab w:leader="none" w:pos="125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9" w:lineRule="exact"/>
        <w:rPr>
          <w:rFonts w:ascii="Courier New" w:cs="Courier New" w:eastAsia="Courier New" w:hAnsi="Courier New"/>
          <w:sz w:val="18"/>
          <w:szCs w:val="18"/>
          <w:color w:val="auto"/>
        </w:rPr>
      </w:pPr>
    </w:p>
    <w:p>
      <w:pPr>
        <w:ind w:left="620" w:right="2579" w:hanging="612"/>
        <w:spacing w:after="0" w:line="373" w:lineRule="auto"/>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639,642</w:t>
      </w: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9" w:lineRule="exact"/>
        <w:rPr>
          <w:sz w:val="20"/>
          <w:szCs w:val="20"/>
          <w:color w:val="auto"/>
        </w:rPr>
      </w:pPr>
    </w:p>
    <w:p>
      <w:pPr>
        <w:ind w:left="560" w:right="3779" w:hanging="552"/>
        <w:spacing w:after="0" w:line="421" w:lineRule="auto"/>
        <w:tabs>
          <w:tab w:leader="none" w:pos="65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ind w:left="660" w:hanging="652"/>
        <w:spacing w:after="0"/>
        <w:tabs>
          <w:tab w:leader="none" w:pos="6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47"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1208405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3" w:name="page4"/>
    <w:bookmarkEnd w:id="3"/>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pacing w:after="0" w:line="230" w:lineRule="exact"/>
        <w:rPr>
          <w:sz w:val="20"/>
          <w:szCs w:val="20"/>
          <w:color w:val="auto"/>
        </w:rPr>
      </w:pPr>
    </w:p>
    <w:p>
      <w:pPr>
        <w:ind w:left="600" w:right="6139" w:hanging="592"/>
        <w:spacing w:after="0" w:line="460" w:lineRule="auto"/>
        <w:tabs>
          <w:tab w:leader="none" w:pos="6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ind w:left="660" w:hanging="652"/>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47"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9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600" w:right="5179" w:hanging="592"/>
        <w:spacing w:after="0" w:line="405" w:lineRule="auto"/>
        <w:tabs>
          <w:tab w:leader="none" w:pos="6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83" w:lineRule="exact"/>
        <w:rPr>
          <w:sz w:val="20"/>
          <w:szCs w:val="20"/>
          <w:color w:val="auto"/>
        </w:rPr>
      </w:pPr>
    </w:p>
    <w:p>
      <w:pPr>
        <w:ind w:left="1260" w:hanging="652"/>
        <w:spacing w:after="0"/>
        <w:tabs>
          <w:tab w:leader="none" w:pos="1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98" w:lineRule="exact"/>
        <w:rPr>
          <w:sz w:val="20"/>
          <w:szCs w:val="20"/>
          <w:color w:val="auto"/>
        </w:rPr>
      </w:pPr>
    </w:p>
    <w:p>
      <w:pPr>
        <w:ind w:left="1260" w:hanging="652"/>
        <w:spacing w:after="0"/>
        <w:tabs>
          <w:tab w:leader="none" w:pos="12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300" w:lineRule="exact"/>
        <w:rPr>
          <w:sz w:val="20"/>
          <w:szCs w:val="20"/>
          <w:color w:val="auto"/>
        </w:rPr>
      </w:pPr>
    </w:p>
    <w:p>
      <w:pPr>
        <w:ind w:left="1200" w:right="5879" w:hanging="592"/>
        <w:spacing w:after="0" w:line="426" w:lineRule="auto"/>
        <w:tabs>
          <w:tab w:leader="none" w:pos="12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8" w:lineRule="exact"/>
        <w:rPr>
          <w:rFonts w:ascii="Courier New" w:cs="Courier New" w:eastAsia="Courier New" w:hAnsi="Courier New"/>
          <w:sz w:val="18"/>
          <w:szCs w:val="18"/>
          <w:color w:val="auto"/>
        </w:rPr>
      </w:pPr>
    </w:p>
    <w:p>
      <w:pPr>
        <w:ind w:left="660" w:right="2579" w:hanging="652"/>
        <w:spacing w:after="0" w:line="395" w:lineRule="auto"/>
        <w:tabs>
          <w:tab w:leader="none" w:pos="65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639,642</w:t>
      </w:r>
    </w:p>
    <w:p>
      <w:pPr>
        <w:spacing w:after="0" w:line="29"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17" w:lineRule="exact"/>
        <w:rPr>
          <w:sz w:val="20"/>
          <w:szCs w:val="20"/>
          <w:color w:val="auto"/>
        </w:rPr>
      </w:pPr>
    </w:p>
    <w:p>
      <w:pPr>
        <w:ind w:left="660" w:hanging="652"/>
        <w:spacing w:after="0"/>
        <w:tabs>
          <w:tab w:leader="none" w:pos="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6.1%</w:t>
      </w:r>
    </w:p>
    <w:p>
      <w:pPr>
        <w:spacing w:after="0" w:line="136" w:lineRule="exact"/>
        <w:rPr>
          <w:sz w:val="20"/>
          <w:szCs w:val="20"/>
          <w:color w:val="auto"/>
        </w:rPr>
      </w:pPr>
    </w:p>
    <w:p>
      <w:pPr>
        <w:ind w:left="600" w:right="6479" w:hanging="592"/>
        <w:spacing w:after="0" w:line="415" w:lineRule="auto"/>
        <w:tabs>
          <w:tab w:leader="none" w:pos="64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991235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4" w:name="page5"/>
    <w:bookmarkEnd w:id="4"/>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pacing w:after="0" w:line="352" w:lineRule="exact"/>
        <w:rPr>
          <w:sz w:val="20"/>
          <w:szCs w:val="20"/>
          <w:color w:val="auto"/>
        </w:rPr>
      </w:pPr>
    </w:p>
    <w:p>
      <w:pPr>
        <w:ind w:left="600" w:right="6139" w:hanging="592"/>
        <w:spacing w:after="0" w:line="379" w:lineRule="auto"/>
        <w:tabs>
          <w:tab w:leader="none" w:pos="6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1200" w:right="661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639,642</w:t>
      </w:r>
    </w:p>
    <w:p>
      <w:pPr>
        <w:spacing w:after="0" w:line="4" w:lineRule="exact"/>
        <w:rPr>
          <w:rFonts w:ascii="Courier New" w:cs="Courier New" w:eastAsia="Courier New" w:hAnsi="Courier New"/>
          <w:sz w:val="18"/>
          <w:szCs w:val="18"/>
          <w:color w:val="auto"/>
        </w:rPr>
      </w:pPr>
    </w:p>
    <w:p>
      <w:pPr>
        <w:ind w:left="1260" w:right="6419" w:hanging="652"/>
        <w:spacing w:after="0" w:line="445"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1200" w:right="6079" w:hanging="592"/>
        <w:spacing w:after="0" w:line="379" w:lineRule="auto"/>
        <w:tabs>
          <w:tab w:leader="none" w:pos="124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639,642</w:t>
      </w:r>
    </w:p>
    <w:p>
      <w:pPr>
        <w:spacing w:after="0" w:line="4" w:lineRule="exact"/>
        <w:rPr>
          <w:rFonts w:ascii="Courier New" w:cs="Courier New" w:eastAsia="Courier New" w:hAnsi="Courier New"/>
          <w:sz w:val="18"/>
          <w:szCs w:val="18"/>
          <w:color w:val="auto"/>
        </w:rPr>
      </w:pPr>
    </w:p>
    <w:p>
      <w:pPr>
        <w:ind w:left="1260" w:right="5879" w:hanging="652"/>
        <w:spacing w:after="0" w:line="506" w:lineRule="auto"/>
        <w:tabs>
          <w:tab w:leader="none" w:pos="125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660" w:right="2579" w:hanging="652"/>
        <w:spacing w:after="0" w:line="379" w:lineRule="auto"/>
        <w:tabs>
          <w:tab w:leader="none" w:pos="65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639,642</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379" w:lineRule="auto"/>
        <w:tabs>
          <w:tab w:leader="none" w:pos="6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1465580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5" w:name="page6"/>
    <w:bookmarkEnd w:id="5"/>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34" w:lineRule="exact"/>
        <w:rPr>
          <w:sz w:val="20"/>
          <w:szCs w:val="20"/>
          <w:color w:val="auto"/>
        </w:rPr>
      </w:pPr>
    </w:p>
    <w:p>
      <w:pPr>
        <w:ind w:left="660" w:hanging="652"/>
        <w:spacing w:after="0"/>
        <w:tabs>
          <w:tab w:leader="none" w:pos="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ARCTURUS THERAPEUTICS LTD.</w:t>
      </w:r>
    </w:p>
    <w:p>
      <w:pPr>
        <w:spacing w:after="0" w:line="255" w:lineRule="exact"/>
        <w:rPr>
          <w:sz w:val="20"/>
          <w:szCs w:val="20"/>
          <w:color w:val="auto"/>
        </w:rPr>
      </w:pPr>
    </w:p>
    <w:p>
      <w:pPr>
        <w:ind w:left="660" w:hanging="652"/>
        <w:spacing w:after="0"/>
        <w:tabs>
          <w:tab w:leader="none" w:pos="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42"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10628 Science Center Drive, Suite 200</w:t>
      </w:r>
    </w:p>
    <w:p>
      <w:pPr>
        <w:ind w:left="700"/>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60" w:hanging="652"/>
        <w:spacing w:after="0"/>
        <w:tabs>
          <w:tab w:leader="none" w:pos="6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134"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255" w:lineRule="exact"/>
        <w:rPr>
          <w:sz w:val="20"/>
          <w:szCs w:val="20"/>
          <w:color w:val="auto"/>
        </w:rPr>
      </w:pPr>
    </w:p>
    <w:p>
      <w:pPr>
        <w:ind w:left="660" w:hanging="652"/>
        <w:spacing w:after="0"/>
        <w:tabs>
          <w:tab w:leader="none" w:pos="6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One Franklin Parkway</w:t>
      </w:r>
    </w:p>
    <w:p>
      <w:pPr>
        <w:spacing w:after="0" w:line="21" w:lineRule="exact"/>
        <w:rPr>
          <w:sz w:val="20"/>
          <w:szCs w:val="20"/>
          <w:color w:val="auto"/>
        </w:rPr>
      </w:pPr>
    </w:p>
    <w:p>
      <w:pPr>
        <w:ind w:left="13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60" w:hanging="652"/>
        <w:spacing w:after="0"/>
        <w:tabs>
          <w:tab w:leader="none" w:pos="6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600"/>
        <w:spacing w:after="0"/>
        <w:tabs>
          <w:tab w:leader="none" w:pos="15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20" w:lineRule="exact"/>
        <w:rPr>
          <w:sz w:val="20"/>
          <w:szCs w:val="20"/>
          <w:color w:val="auto"/>
        </w:rPr>
      </w:pPr>
    </w:p>
    <w:p>
      <w:pPr>
        <w:ind w:left="1140" w:hanging="532"/>
        <w:spacing w:after="0"/>
        <w:tabs>
          <w:tab w:leader="none" w:pos="11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39"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California</w:t>
      </w:r>
    </w:p>
    <w:p>
      <w:pPr>
        <w:spacing w:after="0" w:line="174"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Ordinary Shares, par value NIS 0.01 per share</w:t>
      </w:r>
    </w:p>
    <w:p>
      <w:pPr>
        <w:spacing w:after="0" w:line="200" w:lineRule="exact"/>
        <w:rPr>
          <w:sz w:val="20"/>
          <w:szCs w:val="20"/>
          <w:color w:val="auto"/>
        </w:rPr>
      </w:pPr>
    </w:p>
    <w:p>
      <w:pPr>
        <w:spacing w:after="0" w:line="206" w:lineRule="exact"/>
        <w:rPr>
          <w:sz w:val="20"/>
          <w:szCs w:val="20"/>
          <w:color w:val="auto"/>
        </w:rPr>
      </w:pPr>
    </w:p>
    <w:p>
      <w:pPr>
        <w:ind w:left="600" w:right="7759" w:hanging="592"/>
        <w:spacing w:after="0" w:line="379" w:lineRule="auto"/>
        <w:tabs>
          <w:tab w:leader="none" w:pos="64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284480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6" w:name="page7"/>
    <w:bookmarkEnd w:id="6"/>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30" w:lineRule="exact"/>
        <w:rPr>
          <w:sz w:val="20"/>
          <w:szCs w:val="20"/>
          <w:color w:val="auto"/>
        </w:rPr>
      </w:pPr>
    </w:p>
    <w:p>
      <w:pPr>
        <w:ind w:left="800" w:right="539" w:hanging="799"/>
        <w:spacing w:after="0" w:line="203"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47"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2" w:lineRule="exact"/>
        <w:rPr>
          <w:rFonts w:ascii="Courier New" w:cs="Courier New" w:eastAsia="Courier New" w:hAnsi="Courier New"/>
          <w:sz w:val="18"/>
          <w:szCs w:val="18"/>
          <w:color w:val="auto"/>
        </w:rPr>
      </w:pPr>
    </w:p>
    <w:p>
      <w:pPr>
        <w:ind w:left="1500" w:right="579" w:hanging="792"/>
        <w:spacing w:after="0" w:line="238" w:lineRule="auto"/>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49" w:lineRule="exact"/>
        <w:rPr>
          <w:rFonts w:ascii="Courier New" w:cs="Courier New" w:eastAsia="Courier New" w:hAnsi="Courier New"/>
          <w:sz w:val="18"/>
          <w:szCs w:val="18"/>
          <w:color w:val="auto"/>
        </w:rPr>
      </w:pPr>
    </w:p>
    <w:p>
      <w:pPr>
        <w:ind w:left="1500" w:right="479" w:hanging="792"/>
        <w:spacing w:after="0" w:line="203" w:lineRule="exact"/>
        <w:tabs>
          <w:tab w:leader="none" w:pos="11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500"/>
        <w:spacing w:after="0" w:line="202"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50" w:lineRule="exact"/>
        <w:rPr>
          <w:sz w:val="20"/>
          <w:szCs w:val="20"/>
          <w:color w:val="auto"/>
        </w:rPr>
      </w:pPr>
    </w:p>
    <w:p>
      <w:pPr>
        <w:ind w:left="1500" w:right="1559" w:hanging="792"/>
        <w:spacing w:after="0" w:line="203" w:lineRule="exact"/>
        <w:tabs>
          <w:tab w:leader="none" w:pos="11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9" w:lineRule="exact"/>
        <w:rPr>
          <w:rFonts w:ascii="Courier New" w:cs="Courier New" w:eastAsia="Courier New" w:hAnsi="Courier New"/>
          <w:sz w:val="18"/>
          <w:szCs w:val="18"/>
          <w:color w:val="auto"/>
        </w:rPr>
      </w:pPr>
    </w:p>
    <w:p>
      <w:pPr>
        <w:ind w:left="1500" w:right="379" w:hanging="792"/>
        <w:spacing w:after="0" w:line="238" w:lineRule="auto"/>
        <w:tabs>
          <w:tab w:leader="none" w:pos="11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500" w:right="439" w:hanging="792"/>
        <w:spacing w:after="0" w:line="203" w:lineRule="exact"/>
        <w:tabs>
          <w:tab w:leader="none" w:pos="11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70"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15"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ind w:left="700"/>
        <w:spacing w:after="0" w:line="238" w:lineRule="auto"/>
        <w:rPr>
          <w:sz w:val="20"/>
          <w:szCs w:val="20"/>
          <w:color w:val="auto"/>
        </w:rPr>
      </w:pPr>
      <w:r>
        <w:rPr>
          <w:rFonts w:ascii="Courier New" w:cs="Courier New" w:eastAsia="Courier New" w:hAnsi="Courier New"/>
          <w:sz w:val="18"/>
          <w:szCs w:val="18"/>
          <w:color w:val="auto"/>
        </w:rPr>
        <w:t>please specify the type of institution: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136"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94"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226695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7" w:name="page8"/>
    <w:bookmarkEnd w:id="7"/>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136" w:lineRule="exact"/>
        <w:rPr>
          <w:sz w:val="20"/>
          <w:szCs w:val="20"/>
          <w:color w:val="auto"/>
        </w:rPr>
      </w:pPr>
    </w:p>
    <w:p>
      <w:pPr>
        <w:jc w:val="both"/>
        <w:ind w:right="199"/>
        <w:spacing w:after="0" w:line="238"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99"/>
        <w:spacing w:after="0" w:line="203"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FRI, the Principal Shareholders, and each of the Investment Management Subsidiaries</w:t>
      </w:r>
    </w:p>
    <w:p>
      <w:pPr>
        <w:spacing w:after="0" w:line="28"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395" w:lineRule="exact"/>
        <w:rPr>
          <w:sz w:val="20"/>
          <w:szCs w:val="20"/>
          <w:color w:val="auto"/>
        </w:rPr>
      </w:pPr>
    </w:p>
    <w:p>
      <w:pPr>
        <w:ind w:left="1360" w:right="5539" w:hanging="852"/>
        <w:spacing w:after="0" w:line="379" w:lineRule="auto"/>
        <w:tabs>
          <w:tab w:leader="none" w:pos="136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639,642</w:t>
      </w:r>
    </w:p>
    <w:p>
      <w:pPr>
        <w:spacing w:after="0" w:line="2" w:lineRule="exact"/>
        <w:rPr>
          <w:rFonts w:ascii="Courier New" w:cs="Courier New" w:eastAsia="Courier New" w:hAnsi="Courier New"/>
          <w:sz w:val="18"/>
          <w:szCs w:val="18"/>
          <w:color w:val="auto"/>
        </w:rPr>
      </w:pPr>
    </w:p>
    <w:p>
      <w:pPr>
        <w:ind w:left="1380" w:hanging="872"/>
        <w:spacing w:after="0"/>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6.1%</w:t>
      </w:r>
    </w:p>
    <w:p>
      <w:pPr>
        <w:spacing w:after="0" w:line="228" w:lineRule="exact"/>
        <w:rPr>
          <w:sz w:val="20"/>
          <w:szCs w:val="20"/>
          <w:color w:val="auto"/>
        </w:rPr>
      </w:pPr>
    </w:p>
    <w:p>
      <w:pPr>
        <w:ind w:left="1380" w:hanging="872"/>
        <w:spacing w:after="0"/>
        <w:tabs>
          <w:tab w:leader="none" w:pos="13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120" w:lineRule="exact"/>
        <w:rPr>
          <w:rFonts w:ascii="Courier New" w:cs="Courier New" w:eastAsia="Courier New" w:hAnsi="Courier New"/>
          <w:sz w:val="18"/>
          <w:szCs w:val="18"/>
          <w:color w:val="auto"/>
        </w:rPr>
      </w:pPr>
    </w:p>
    <w:p>
      <w:pPr>
        <w:ind w:left="1640" w:hanging="532"/>
        <w:spacing w:after="0"/>
        <w:tabs>
          <w:tab w:leader="none" w:pos="16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8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11"/>
        </w:trPr>
        <w:tc>
          <w:tcPr>
            <w:tcW w:w="48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639,642</w:t>
            </w:r>
          </w:p>
        </w:tc>
      </w:tr>
    </w:tbl>
    <w:p>
      <w:pPr>
        <w:spacing w:after="0" w:line="284" w:lineRule="exact"/>
        <w:rPr>
          <w:sz w:val="20"/>
          <w:szCs w:val="20"/>
          <w:color w:val="auto"/>
        </w:rPr>
      </w:pPr>
    </w:p>
    <w:p>
      <w:pPr>
        <w:ind w:left="1760" w:right="3519" w:hanging="752"/>
        <w:spacing w:after="0" w:line="395" w:lineRule="auto"/>
        <w:tabs>
          <w:tab w:leader="none" w:pos="165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37" w:lineRule="exact"/>
        <w:rPr>
          <w:rFonts w:ascii="Courier New" w:cs="Courier New" w:eastAsia="Courier New" w:hAnsi="Courier New"/>
          <w:sz w:val="18"/>
          <w:szCs w:val="18"/>
          <w:color w:val="auto"/>
        </w:rPr>
      </w:pPr>
    </w:p>
    <w:p>
      <w:pPr>
        <w:ind w:left="1660" w:hanging="752"/>
        <w:spacing w:after="0"/>
        <w:tabs>
          <w:tab w:leader="none" w:pos="16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20"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8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639,642</w:t>
            </w:r>
          </w:p>
        </w:tc>
      </w:tr>
    </w:tbl>
    <w:p>
      <w:pPr>
        <w:spacing w:after="0" w:line="230" w:lineRule="exact"/>
        <w:rPr>
          <w:sz w:val="20"/>
          <w:szCs w:val="20"/>
          <w:color w:val="auto"/>
        </w:rPr>
      </w:pPr>
    </w:p>
    <w:p>
      <w:pPr>
        <w:ind w:left="1760" w:right="2079" w:hanging="702"/>
        <w:spacing w:after="0" w:line="458" w:lineRule="auto"/>
        <w:tabs>
          <w:tab w:leader="none" w:pos="17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233680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8" w:name="page9"/>
    <w:bookmarkEnd w:id="8"/>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pacing w:after="0" w:line="22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4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ind w:left="860"/>
        <w:spacing w:after="0" w:line="238" w:lineRule="auto"/>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ind w:left="860"/>
        <w:spacing w:after="0"/>
        <w:rPr>
          <w:sz w:val="20"/>
          <w:szCs w:val="20"/>
          <w:color w:val="auto"/>
        </w:rPr>
      </w:pPr>
      <w:r>
        <w:rPr>
          <w:rFonts w:ascii="Courier New" w:cs="Courier New" w:eastAsia="Courier New" w:hAnsi="Courier New"/>
          <w:sz w:val="18"/>
          <w:szCs w:val="18"/>
          <w:color w:val="auto"/>
        </w:rPr>
        <w:t>percent of the class of securities,</w:t>
      </w:r>
    </w:p>
    <w:p>
      <w:pPr>
        <w:ind w:left="860"/>
        <w:spacing w:after="0" w:line="237" w:lineRule="auto"/>
        <w:tabs>
          <w:tab w:leader="none" w:pos="3640" w:val="left"/>
        </w:tabs>
        <w:rPr>
          <w:sz w:val="20"/>
          <w:szCs w:val="20"/>
          <w:color w:val="auto"/>
        </w:rPr>
      </w:pPr>
      <w:r>
        <w:rPr>
          <w:rFonts w:ascii="Courier New" w:cs="Courier New" w:eastAsia="Courier New" w:hAnsi="Courier New"/>
          <w:sz w:val="18"/>
          <w:szCs w:val="18"/>
          <w:color w:val="auto"/>
        </w:rPr>
        <w:t>check the following [ ].</w:t>
        <w:tab/>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63" w:lineRule="exact"/>
        <w:rPr>
          <w:sz w:val="20"/>
          <w:szCs w:val="20"/>
          <w:color w:val="auto"/>
        </w:rPr>
      </w:pPr>
    </w:p>
    <w:p>
      <w:pPr>
        <w:ind w:left="860" w:right="31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339" w:lineRule="exact"/>
        <w:rPr>
          <w:sz w:val="20"/>
          <w:szCs w:val="20"/>
          <w:color w:val="auto"/>
        </w:rPr>
      </w:pPr>
    </w:p>
    <w:p>
      <w:pPr>
        <w:ind w:left="860" w:right="319" w:hanging="849"/>
        <w:spacing w:after="0" w:line="25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9" w:name="page10"/>
    <w:bookmarkEnd w:id="9"/>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1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8"/>
          <w:szCs w:val="18"/>
          <w:color w:val="auto"/>
        </w:rPr>
        <w:t>Item 10.</w:t>
        <w:tab/>
        <w:t>Certification</w:t>
      </w:r>
    </w:p>
    <w:p>
      <w:pPr>
        <w:spacing w:after="0" w:line="163" w:lineRule="exact"/>
        <w:rPr>
          <w:sz w:val="20"/>
          <w:szCs w:val="20"/>
          <w:color w:val="auto"/>
        </w:rPr>
      </w:pPr>
    </w:p>
    <w:p>
      <w:pPr>
        <w:ind w:right="9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7" w:lineRule="exact"/>
        <w:rPr>
          <w:sz w:val="20"/>
          <w:szCs w:val="20"/>
          <w:color w:val="auto"/>
        </w:rPr>
      </w:pPr>
    </w:p>
    <w:p>
      <w:pPr>
        <w:ind w:right="199"/>
        <w:spacing w:after="0" w:line="238"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900"/>
        <w:spacing w:after="0" w:line="238" w:lineRule="auto"/>
        <w:rPr>
          <w:sz w:val="20"/>
          <w:szCs w:val="20"/>
          <w:color w:val="auto"/>
        </w:rPr>
      </w:pPr>
      <w:r>
        <w:rPr>
          <w:rFonts w:ascii="Courier New" w:cs="Courier New" w:eastAsia="Courier New" w:hAnsi="Courier New"/>
          <w:sz w:val="18"/>
          <w:szCs w:val="18"/>
          <w:color w:val="auto"/>
        </w:rPr>
        <w:t>Exhibit A Joint Filing Agreement</w:t>
      </w:r>
    </w:p>
    <w:p>
      <w:pPr>
        <w:spacing w:after="0" w:line="1" w:lineRule="exact"/>
        <w:rPr>
          <w:sz w:val="20"/>
          <w:szCs w:val="20"/>
          <w:color w:val="auto"/>
        </w:rPr>
      </w:pPr>
    </w:p>
    <w:p>
      <w:pPr>
        <w:ind w:left="900" w:right="919"/>
        <w:spacing w:after="0" w:line="238"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right="3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December 8, 2017</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55" w:lineRule="exact"/>
        <w:rPr>
          <w:sz w:val="20"/>
          <w:szCs w:val="20"/>
          <w:color w:val="auto"/>
        </w:rPr>
      </w:pPr>
    </w:p>
    <w:p>
      <w:pPr>
        <w:ind w:left="6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14"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Maria Gray</w:t>
      </w:r>
    </w:p>
    <w:p>
      <w:pPr>
        <w:ind w:left="70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00" w:right="25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00" w:right="11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711200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49" w:right="1440" w:bottom="1440" w:gutter="0" w:footer="0" w:header="0"/>
        </w:sectPr>
      </w:pPr>
    </w:p>
    <w:bookmarkStart w:id="10" w:name="page11"/>
    <w:bookmarkEnd w:id="10"/>
    <w:p>
      <w:pPr>
        <w:spacing w:after="0"/>
        <w:tabs>
          <w:tab w:leader="none" w:pos="4520" w:val="left"/>
          <w:tab w:leader="none" w:pos="79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22" w:lineRule="exact"/>
        <w:rPr>
          <w:sz w:val="20"/>
          <w:szCs w:val="20"/>
          <w:color w:val="auto"/>
        </w:rPr>
      </w:pPr>
    </w:p>
    <w:p>
      <w:pPr>
        <w:ind w:right="9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have executed this agreement on December 8, 2017.</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41"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Maria Gray</w:t>
      </w:r>
    </w:p>
    <w:p>
      <w:pPr>
        <w:ind w:left="700"/>
        <w:spacing w:after="0" w:line="238" w:lineRule="auto"/>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352" w:lineRule="exact"/>
        <w:rPr>
          <w:sz w:val="20"/>
          <w:szCs w:val="20"/>
          <w:color w:val="auto"/>
        </w:rPr>
      </w:pPr>
    </w:p>
    <w:p>
      <w:pPr>
        <w:ind w:left="700" w:right="25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00" w:right="11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976630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09" w:right="1440" w:bottom="1440" w:gutter="0" w:footer="0" w:header="0"/>
        </w:sectPr>
      </w:pPr>
    </w:p>
    <w:bookmarkStart w:id="11" w:name="page12"/>
    <w:bookmarkEnd w:id="11"/>
    <w:p>
      <w:pPr>
        <w:ind w:left="100"/>
        <w:spacing w:after="0"/>
        <w:tabs>
          <w:tab w:leader="none" w:pos="4620" w:val="left"/>
          <w:tab w:leader="none" w:pos="80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16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B</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LIMITED POWER OF ATTORNEY</w:t>
      </w:r>
    </w:p>
    <w:p>
      <w:pPr>
        <w:ind w:left="4260"/>
        <w:spacing w:after="0" w:line="238" w:lineRule="auto"/>
        <w:rPr>
          <w:sz w:val="20"/>
          <w:szCs w:val="20"/>
          <w:color w:val="auto"/>
        </w:rPr>
      </w:pPr>
      <w:r>
        <w:rPr>
          <w:rFonts w:ascii="Courier New" w:cs="Courier New" w:eastAsia="Courier New" w:hAnsi="Courier New"/>
          <w:sz w:val="18"/>
          <w:szCs w:val="18"/>
          <w:color w:val="auto"/>
        </w:rPr>
        <w:t>FOR</w:t>
      </w:r>
    </w:p>
    <w:p>
      <w:pPr>
        <w:ind w:left="2460"/>
        <w:spacing w:after="0"/>
        <w:rPr>
          <w:sz w:val="20"/>
          <w:szCs w:val="20"/>
          <w:color w:val="auto"/>
        </w:rPr>
      </w:pPr>
      <w:r>
        <w:rPr>
          <w:rFonts w:ascii="Courier New" w:cs="Courier New" w:eastAsia="Courier New" w:hAnsi="Courier New"/>
          <w:sz w:val="18"/>
          <w:szCs w:val="18"/>
          <w:u w:val="single" w:color="auto"/>
          <w:color w:val="auto"/>
        </w:rPr>
        <w:t>SECTION 13 AND 16 REPORTING OBLIGATIONS</w:t>
      </w:r>
    </w:p>
    <w:p>
      <w:pPr>
        <w:spacing w:after="0" w:line="297" w:lineRule="exact"/>
        <w:rPr>
          <w:sz w:val="20"/>
          <w:szCs w:val="20"/>
          <w:color w:val="auto"/>
        </w:rPr>
      </w:pPr>
    </w:p>
    <w:p>
      <w:pPr>
        <w:ind w:right="40" w:firstLine="266"/>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Karen L. Skidmore,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5" w:lineRule="exact"/>
        <w:rPr>
          <w:sz w:val="20"/>
          <w:szCs w:val="20"/>
          <w:color w:val="auto"/>
        </w:rPr>
      </w:pPr>
    </w:p>
    <w:p>
      <w:pPr>
        <w:ind w:right="160" w:firstLine="8"/>
        <w:spacing w:after="0" w:line="226" w:lineRule="exact"/>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18" w:lineRule="exact"/>
        <w:rPr>
          <w:rFonts w:ascii="Courier New" w:cs="Courier New" w:eastAsia="Courier New" w:hAnsi="Courier New"/>
          <w:sz w:val="18"/>
          <w:szCs w:val="18"/>
          <w:color w:val="auto"/>
        </w:rPr>
      </w:pPr>
    </w:p>
    <w:p>
      <w:pPr>
        <w:ind w:right="260" w:firstLine="8"/>
        <w:spacing w:after="0" w:line="238"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1" w:lineRule="exact"/>
        <w:rPr>
          <w:rFonts w:ascii="Courier New" w:cs="Courier New" w:eastAsia="Courier New" w:hAnsi="Courier New"/>
          <w:sz w:val="18"/>
          <w:szCs w:val="18"/>
          <w:color w:val="auto"/>
        </w:rPr>
      </w:pPr>
    </w:p>
    <w:p>
      <w:pPr>
        <w:ind w:right="360" w:firstLine="8"/>
        <w:spacing w:after="0" w:line="203" w:lineRule="exact"/>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8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 w:lineRule="exact"/>
        <w:rPr>
          <w:sz w:val="20"/>
          <w:szCs w:val="20"/>
          <w:color w:val="auto"/>
        </w:rPr>
      </w:pPr>
    </w:p>
    <w:p>
      <w:pPr>
        <w:ind w:right="1340" w:firstLine="8"/>
        <w:spacing w:after="0" w:line="202" w:lineRule="exact"/>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 w:lineRule="exact"/>
        <w:rPr>
          <w:rFonts w:ascii="Courier New" w:cs="Courier New" w:eastAsia="Courier New" w:hAnsi="Courier New"/>
          <w:sz w:val="18"/>
          <w:szCs w:val="18"/>
          <w:color w:val="auto"/>
        </w:rPr>
      </w:pPr>
    </w:p>
    <w:p>
      <w:pPr>
        <w:ind w:right="40" w:firstLine="8"/>
        <w:spacing w:after="0" w:line="203" w:lineRule="exact"/>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 w:lineRule="exact"/>
        <w:rPr>
          <w:rFonts w:ascii="Courier New" w:cs="Courier New" w:eastAsia="Courier New" w:hAnsi="Courier New"/>
          <w:sz w:val="18"/>
          <w:szCs w:val="18"/>
          <w:color w:val="auto"/>
        </w:rPr>
      </w:pPr>
    </w:p>
    <w:p>
      <w:pPr>
        <w:ind w:right="360" w:firstLine="8"/>
        <w:spacing w:after="0" w:line="203" w:lineRule="exact"/>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1" w:lineRule="exact"/>
        <w:rPr>
          <w:rFonts w:ascii="Courier New" w:cs="Courier New" w:eastAsia="Courier New" w:hAnsi="Courier New"/>
          <w:sz w:val="18"/>
          <w:szCs w:val="18"/>
          <w:color w:val="auto"/>
        </w:rPr>
      </w:pPr>
    </w:p>
    <w:p>
      <w:pPr>
        <w:ind w:right="40" w:firstLine="8"/>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 w:lineRule="exact"/>
        <w:rPr>
          <w:rFonts w:ascii="Courier New" w:cs="Courier New" w:eastAsia="Courier New" w:hAnsi="Courier New"/>
          <w:sz w:val="18"/>
          <w:szCs w:val="18"/>
          <w:color w:val="auto"/>
        </w:rPr>
      </w:pPr>
    </w:p>
    <w:p>
      <w:pPr>
        <w:ind w:right="40"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 w:lineRule="exact"/>
        <w:rPr>
          <w:rFonts w:ascii="Courier New" w:cs="Courier New" w:eastAsia="Courier New" w:hAnsi="Courier New"/>
          <w:sz w:val="18"/>
          <w:szCs w:val="18"/>
          <w:color w:val="auto"/>
        </w:rPr>
      </w:pPr>
    </w:p>
    <w:p>
      <w:pPr>
        <w:ind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w:t>
      </w:r>
    </w:p>
    <w:p>
      <w:pPr>
        <w:spacing w:after="0"/>
        <w:tabs>
          <w:tab w:leader="none" w:pos="2580" w:val="left"/>
          <w:tab w:leader="none" w:pos="4300" w:val="left"/>
          <w:tab w:leader="none" w:pos="5600" w:val="left"/>
          <w:tab w:leader="none" w:pos="722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27th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February</w:t>
      </w:r>
      <w:r>
        <w:rPr>
          <w:sz w:val="20"/>
          <w:szCs w:val="20"/>
          <w:color w:val="auto"/>
        </w:rPr>
        <w:tab/>
      </w:r>
      <w:r>
        <w:rPr>
          <w:rFonts w:ascii="Courier New" w:cs="Courier New" w:eastAsia="Courier New" w:hAnsi="Courier New"/>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-24130</wp:posOffset>
            </wp:positionV>
            <wp:extent cx="3292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2475" cy="8890"/>
                    </a:xfrm>
                    <a:prstGeom prst="rect">
                      <a:avLst/>
                    </a:prstGeom>
                    <a:noFill/>
                  </pic:spPr>
                </pic:pic>
              </a:graphicData>
            </a:graphic>
          </wp:anchor>
        </w:drawing>
      </w:r>
    </w:p>
    <w:p>
      <w:pPr>
        <w:spacing w:after="0" w:line="35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230505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80"/>
          </w:cols>
          <w:pgMar w:left="640" w:top="1109" w:right="1379" w:bottom="1440" w:gutter="0" w:footer="0" w:header="0"/>
        </w:sectPr>
      </w:pPr>
    </w:p>
    <w:bookmarkStart w:id="12" w:name="page13"/>
    <w:bookmarkEnd w:id="12"/>
    <w:p>
      <w:pPr>
        <w:ind w:left="100"/>
        <w:spacing w:after="0"/>
        <w:tabs>
          <w:tab w:leader="none" w:pos="4620" w:val="left"/>
          <w:tab w:leader="none" w:pos="8080" w:val="left"/>
        </w:tabs>
        <w:rPr>
          <w:sz w:val="20"/>
          <w:szCs w:val="20"/>
          <w:color w:val="auto"/>
        </w:rPr>
      </w:pPr>
      <w:r>
        <w:rPr>
          <w:rFonts w:ascii="Courier New" w:cs="Courier New" w:eastAsia="Courier New" w:hAnsi="Courier New"/>
          <w:sz w:val="18"/>
          <w:szCs w:val="18"/>
          <w:color w:val="auto"/>
        </w:rPr>
        <w:t>CUSIP NO. 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36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LIMITED POWER OF ATTORNEY</w:t>
      </w:r>
    </w:p>
    <w:p>
      <w:pPr>
        <w:ind w:left="4260"/>
        <w:spacing w:after="0" w:line="238" w:lineRule="auto"/>
        <w:rPr>
          <w:sz w:val="20"/>
          <w:szCs w:val="20"/>
          <w:color w:val="auto"/>
        </w:rPr>
      </w:pPr>
      <w:r>
        <w:rPr>
          <w:rFonts w:ascii="Courier New" w:cs="Courier New" w:eastAsia="Courier New" w:hAnsi="Courier New"/>
          <w:sz w:val="18"/>
          <w:szCs w:val="18"/>
          <w:color w:val="auto"/>
        </w:rPr>
        <w:t>FOR</w:t>
      </w:r>
    </w:p>
    <w:p>
      <w:pPr>
        <w:ind w:left="2460"/>
        <w:spacing w:after="0"/>
        <w:rPr>
          <w:sz w:val="20"/>
          <w:szCs w:val="20"/>
          <w:color w:val="auto"/>
        </w:rPr>
      </w:pPr>
      <w:r>
        <w:rPr>
          <w:rFonts w:ascii="Courier New" w:cs="Courier New" w:eastAsia="Courier New" w:hAnsi="Courier New"/>
          <w:sz w:val="18"/>
          <w:szCs w:val="18"/>
          <w:u w:val="single" w:color="auto"/>
          <w:color w:val="auto"/>
        </w:rPr>
        <w:t>SECTION 13 AND 16 REPORTING OBLIGATIONS</w:t>
      </w:r>
    </w:p>
    <w:p>
      <w:pPr>
        <w:spacing w:after="0" w:line="270" w:lineRule="exact"/>
        <w:rPr>
          <w:sz w:val="20"/>
          <w:szCs w:val="20"/>
          <w:color w:val="auto"/>
        </w:rPr>
      </w:pPr>
    </w:p>
    <w:p>
      <w:pPr>
        <w:ind w:right="40" w:firstLine="266"/>
        <w:spacing w:after="0" w:line="20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Karen L. Skidmore,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5" w:lineRule="exact"/>
        <w:rPr>
          <w:sz w:val="20"/>
          <w:szCs w:val="20"/>
          <w:color w:val="auto"/>
        </w:rPr>
      </w:pPr>
    </w:p>
    <w:p>
      <w:pPr>
        <w:ind w:right="160" w:firstLine="8"/>
        <w:spacing w:after="0" w:line="226" w:lineRule="exact"/>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18" w:lineRule="exact"/>
        <w:rPr>
          <w:rFonts w:ascii="Courier New" w:cs="Courier New" w:eastAsia="Courier New" w:hAnsi="Courier New"/>
          <w:sz w:val="18"/>
          <w:szCs w:val="18"/>
          <w:color w:val="auto"/>
        </w:rPr>
      </w:pPr>
    </w:p>
    <w:p>
      <w:pPr>
        <w:ind w:right="260" w:firstLine="8"/>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1" w:lineRule="exact"/>
        <w:rPr>
          <w:rFonts w:ascii="Courier New" w:cs="Courier New" w:eastAsia="Courier New" w:hAnsi="Courier New"/>
          <w:sz w:val="18"/>
          <w:szCs w:val="18"/>
          <w:color w:val="auto"/>
        </w:rPr>
      </w:pPr>
    </w:p>
    <w:p>
      <w:pPr>
        <w:ind w:right="360" w:firstLine="8"/>
        <w:spacing w:after="0" w:line="203" w:lineRule="exact"/>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8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 w:lineRule="exact"/>
        <w:rPr>
          <w:sz w:val="20"/>
          <w:szCs w:val="20"/>
          <w:color w:val="auto"/>
        </w:rPr>
      </w:pPr>
    </w:p>
    <w:p>
      <w:pPr>
        <w:ind w:right="1340" w:firstLine="8"/>
        <w:spacing w:after="0" w:line="202" w:lineRule="exact"/>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 w:lineRule="exact"/>
        <w:rPr>
          <w:rFonts w:ascii="Courier New" w:cs="Courier New" w:eastAsia="Courier New" w:hAnsi="Courier New"/>
          <w:sz w:val="18"/>
          <w:szCs w:val="18"/>
          <w:color w:val="auto"/>
        </w:rPr>
      </w:pPr>
    </w:p>
    <w:p>
      <w:pPr>
        <w:ind w:right="40" w:firstLine="8"/>
        <w:spacing w:after="0" w:line="203" w:lineRule="exact"/>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 w:lineRule="exact"/>
        <w:rPr>
          <w:rFonts w:ascii="Courier New" w:cs="Courier New" w:eastAsia="Courier New" w:hAnsi="Courier New"/>
          <w:sz w:val="18"/>
          <w:szCs w:val="18"/>
          <w:color w:val="auto"/>
        </w:rPr>
      </w:pPr>
    </w:p>
    <w:p>
      <w:pPr>
        <w:ind w:right="360" w:firstLine="8"/>
        <w:spacing w:after="0" w:line="203" w:lineRule="exact"/>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1" w:lineRule="exact"/>
        <w:rPr>
          <w:rFonts w:ascii="Courier New" w:cs="Courier New" w:eastAsia="Courier New" w:hAnsi="Courier New"/>
          <w:sz w:val="18"/>
          <w:szCs w:val="18"/>
          <w:color w:val="auto"/>
        </w:rPr>
      </w:pPr>
    </w:p>
    <w:p>
      <w:pPr>
        <w:ind w:right="40" w:firstLine="8"/>
        <w:spacing w:after="0" w:line="238"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 w:lineRule="exact"/>
        <w:rPr>
          <w:rFonts w:ascii="Courier New" w:cs="Courier New" w:eastAsia="Courier New" w:hAnsi="Courier New"/>
          <w:sz w:val="18"/>
          <w:szCs w:val="18"/>
          <w:color w:val="auto"/>
        </w:rPr>
      </w:pPr>
    </w:p>
    <w:p>
      <w:pPr>
        <w:ind w:right="40"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 w:lineRule="exact"/>
        <w:rPr>
          <w:rFonts w:ascii="Courier New" w:cs="Courier New" w:eastAsia="Courier New" w:hAnsi="Courier New"/>
          <w:sz w:val="18"/>
          <w:szCs w:val="18"/>
          <w:color w:val="auto"/>
        </w:rPr>
      </w:pPr>
    </w:p>
    <w:p>
      <w:pPr>
        <w:ind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w:t>
      </w:r>
    </w:p>
    <w:p>
      <w:pPr>
        <w:spacing w:after="0"/>
        <w:tabs>
          <w:tab w:leader="none" w:pos="2680" w:val="left"/>
          <w:tab w:leader="none" w:pos="4200" w:val="left"/>
          <w:tab w:leader="none" w:pos="5600" w:val="left"/>
          <w:tab w:leader="none" w:pos="712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27th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February</w:t>
      </w:r>
      <w:r>
        <w:rPr>
          <w:sz w:val="20"/>
          <w:szCs w:val="20"/>
          <w:color w:val="auto"/>
        </w:rPr>
        <w:tab/>
      </w:r>
      <w:r>
        <w:rPr>
          <w:rFonts w:ascii="Courier New" w:cs="Courier New" w:eastAsia="Courier New" w:hAnsi="Courier New"/>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-24130</wp:posOffset>
            </wp:positionV>
            <wp:extent cx="3223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12" w:lineRule="exact"/>
        <w:rPr>
          <w:sz w:val="20"/>
          <w:szCs w:val="20"/>
          <w:color w:val="auto"/>
        </w:rPr>
      </w:pPr>
    </w:p>
    <w:p>
      <w:pPr>
        <w:ind w:left="55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5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5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367665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80"/>
          </w:cols>
          <w:pgMar w:left="640" w:top="1271" w:right="1379" w:bottom="1440" w:gutter="0" w:footer="0" w:header="0"/>
        </w:sectPr>
      </w:pPr>
    </w:p>
    <w:bookmarkStart w:id="13" w:name="page14"/>
    <w:bookmarkEnd w:id="13"/>
    <w:p>
      <w:pPr>
        <w:spacing w:after="0" w:line="47" w:lineRule="exact"/>
        <w:rPr>
          <w:sz w:val="20"/>
          <w:szCs w:val="20"/>
          <w:color w:val="auto"/>
        </w:rPr>
      </w:pPr>
    </w:p>
    <w:p>
      <w:pPr>
        <w:spacing w:after="0"/>
        <w:tabs>
          <w:tab w:leader="none" w:pos="1600" w:val="left"/>
          <w:tab w:leader="none" w:pos="5060" w:val="left"/>
          <w:tab w:leader="none" w:pos="85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M1492T105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10219"/>
          </w:cols>
          <w:pgMar w:left="240" w:top="1440" w:right="1440" w:bottom="1440" w:gutter="0" w:footer="0" w:header="0"/>
        </w:sectPr>
      </w:pPr>
    </w:p>
    <w:p>
      <w:pPr>
        <w:spacing w:after="0" w:line="147"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C</w:t>
      </w:r>
    </w:p>
    <w:p>
      <w:pPr>
        <w:spacing w:after="0" w:line="120" w:lineRule="exact"/>
        <w:rPr>
          <w:sz w:val="20"/>
          <w:szCs w:val="20"/>
          <w:color w:val="auto"/>
        </w:rPr>
      </w:pPr>
    </w:p>
    <w:p>
      <w:pPr>
        <w:ind w:left="500"/>
        <w:spacing w:after="0"/>
        <w:tabs>
          <w:tab w:leader="none" w:pos="632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1021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upperLetter"/>
      <w:start w:val="24"/>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1"/>
    </w:lvl>
    <w:lvl w:ilvl="1">
      <w:lvlJc w:val="left"/>
      <w:lvlText w:val="(%2)"/>
      <w:numFmt w:val="lowerLetter"/>
      <w:start w:val="2"/>
    </w:lvl>
  </w:abstractNum>
  <w:abstractNum w:abstractNumId="3">
    <w:nsid w:val="54E49EB4"/>
    <w:multiLevelType w:val="hybridMultilevel"/>
    <w:lvl w:ilvl="0">
      <w:lvlJc w:val="left"/>
      <w:lvlText w:val="%1."/>
      <w:numFmt w:val="decimal"/>
      <w:start w:val="3"/>
    </w:lvl>
    <w:lvl w:ilvl="1">
      <w:lvlJc w:val="left"/>
      <w:lvlText w:val="%2"/>
      <w:numFmt w:val="lowerLetter"/>
      <w:start w:val="1"/>
    </w:lvl>
  </w:abstractNum>
  <w:abstractNum w:abstractNumId="4">
    <w:nsid w:val="71F32454"/>
    <w:multiLevelType w:val="hybridMultilevel"/>
    <w:lvl w:ilvl="0">
      <w:lvlJc w:val="left"/>
      <w:lvlText w:val="%1."/>
      <w:numFmt w:val="decimal"/>
      <w:start w:val="5"/>
    </w:lvl>
  </w:abstractNum>
  <w:abstractNum w:abstractNumId="5">
    <w:nsid w:val="2CA88611"/>
    <w:multiLevelType w:val="hybridMultilevel"/>
    <w:lvl w:ilvl="0">
      <w:lvlJc w:val="left"/>
      <w:lvlText w:val="%1"/>
      <w:numFmt w:val="decimal"/>
      <w:start w:val="1"/>
    </w:lvl>
    <w:lvl w:ilvl="1">
      <w:lvlJc w:val="left"/>
      <w:lvlText w:val="%2."/>
      <w:numFmt w:val="decimal"/>
      <w:start w:val="7"/>
    </w:lvl>
  </w:abstractNum>
  <w:abstractNum w:abstractNumId="6">
    <w:nsid w:val="836C40E"/>
    <w:multiLevelType w:val="hybridMultilevel"/>
    <w:lvl w:ilvl="0">
      <w:lvlJc w:val="left"/>
      <w:lvlText w:val="%1."/>
      <w:numFmt w:val="decimal"/>
      <w:start w:val="9"/>
    </w:lvl>
    <w:lvl w:ilvl="1">
      <w:lvlJc w:val="left"/>
      <w:lvlText w:val="%2"/>
      <w:numFmt w:val="decimal"/>
      <w:start w:val="1"/>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lvl w:ilvl="1">
      <w:lvlJc w:val="left"/>
      <w:lvlText w:val="(%2)"/>
      <w:numFmt w:val="lowerLetter"/>
      <w:start w:val="2"/>
    </w:lvl>
  </w:abstractNum>
  <w:abstractNum w:abstractNumId="10">
    <w:nsid w:val="1E7FF521"/>
    <w:multiLevelType w:val="hybridMultilevel"/>
    <w:lvl w:ilvl="0">
      <w:lvlJc w:val="left"/>
      <w:lvlText w:val="%1."/>
      <w:numFmt w:val="decimal"/>
      <w:start w:val="3"/>
    </w:lvl>
    <w:lvl w:ilvl="1">
      <w:lvlJc w:val="left"/>
      <w:lvlText w:val="%2"/>
      <w:numFmt w:val="lowerLetter"/>
      <w:start w:val="1"/>
    </w:lvl>
  </w:abstractNum>
  <w:abstractNum w:abstractNumId="11">
    <w:nsid w:val="7C3DBD3D"/>
    <w:multiLevelType w:val="hybridMultilevel"/>
    <w:lvl w:ilvl="0">
      <w:lvlJc w:val="left"/>
      <w:lvlText w:val="%1."/>
      <w:numFmt w:val="decimal"/>
      <w:start w:val="5"/>
    </w:lvl>
  </w:abstractNum>
  <w:abstractNum w:abstractNumId="12">
    <w:nsid w:val="737B8DDC"/>
    <w:multiLevelType w:val="hybridMultilevel"/>
    <w:lvl w:ilvl="0">
      <w:lvlJc w:val="left"/>
      <w:lvlText w:val="%1."/>
      <w:numFmt w:val="decimal"/>
      <w:start w:val="7"/>
    </w:lvl>
  </w:abstractNum>
  <w:abstractNum w:abstractNumId="13">
    <w:nsid w:val="6CEAF087"/>
    <w:multiLevelType w:val="hybridMultilevel"/>
    <w:lvl w:ilvl="0">
      <w:lvlJc w:val="left"/>
      <w:lvlText w:val="%1"/>
      <w:numFmt w:val="decimal"/>
      <w:start w:val="1"/>
    </w:lvl>
    <w:lvl w:ilvl="1">
      <w:lvlJc w:val="left"/>
      <w:lvlText w:val="%2."/>
      <w:numFmt w:val="decimal"/>
      <w:start w:val="8"/>
    </w:lvl>
  </w:abstractNum>
  <w:abstractNum w:abstractNumId="14">
    <w:nsid w:val="22221A70"/>
    <w:multiLevelType w:val="hybridMultilevel"/>
    <w:lvl w:ilvl="0">
      <w:lvlJc w:val="left"/>
      <w:lvlText w:val="%1."/>
      <w:numFmt w:val="decimal"/>
      <w:start w:val="9"/>
    </w:lvl>
    <w:lvl w:ilvl="1">
      <w:lvlJc w:val="left"/>
      <w:lvlText w:val="%2"/>
      <w:numFmt w:val="decimal"/>
      <w:start w:val="1"/>
    </w:lvl>
  </w:abstractNum>
  <w:abstractNum w:abstractNumId="15">
    <w:nsid w:val="4516DDE9"/>
    <w:multiLevelType w:val="hybridMultilevel"/>
    <w:lvl w:ilvl="0">
      <w:lvlJc w:val="left"/>
      <w:lvlText w:val="%1."/>
      <w:numFmt w:val="decimal"/>
      <w:start w:val="1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lvl w:ilvl="1">
      <w:lvlJc w:val="left"/>
      <w:lvlText w:val="(%2)"/>
      <w:numFmt w:val="lowerLetter"/>
      <w:start w:val="2"/>
    </w:lvl>
  </w:abstractNum>
  <w:abstractNum w:abstractNumId="18">
    <w:nsid w:val="419AC241"/>
    <w:multiLevelType w:val="hybridMultilevel"/>
    <w:lvl w:ilvl="0">
      <w:lvlJc w:val="left"/>
      <w:lvlText w:val="%1."/>
      <w:numFmt w:val="decimal"/>
      <w:start w:val="3"/>
    </w:lvl>
    <w:lvl w:ilvl="1">
      <w:lvlJc w:val="left"/>
      <w:lvlText w:val="%2"/>
      <w:numFmt w:val="lowerLetter"/>
      <w:start w:val="1"/>
    </w:lvl>
  </w:abstractNum>
  <w:abstractNum w:abstractNumId="19">
    <w:nsid w:val="5577F8E1"/>
    <w:multiLevelType w:val="hybridMultilevel"/>
    <w:lvl w:ilvl="0">
      <w:lvlJc w:val="left"/>
      <w:lvlText w:val="%1."/>
      <w:numFmt w:val="decimal"/>
      <w:start w:val="5"/>
    </w:lvl>
  </w:abstractNum>
  <w:abstractNum w:abstractNumId="20">
    <w:nsid w:val="440BADFC"/>
    <w:multiLevelType w:val="hybridMultilevel"/>
    <w:lvl w:ilvl="0">
      <w:lvlJc w:val="left"/>
      <w:lvlText w:val="%1."/>
      <w:numFmt w:val="decimal"/>
      <w:start w:val="6"/>
    </w:lvl>
  </w:abstractNum>
  <w:abstractNum w:abstractNumId="21">
    <w:nsid w:val="5072367"/>
    <w:multiLevelType w:val="hybridMultilevel"/>
    <w:lvl w:ilvl="0">
      <w:lvlJc w:val="left"/>
      <w:lvlText w:val="%1."/>
      <w:numFmt w:val="decimal"/>
      <w:start w:val="7"/>
    </w:lvl>
  </w:abstractNum>
  <w:abstractNum w:abstractNumId="22">
    <w:nsid w:val="3804823E"/>
    <w:multiLevelType w:val="hybridMultilevel"/>
    <w:lvl w:ilvl="0">
      <w:lvlJc w:val="left"/>
      <w:lvlText w:val="%1"/>
      <w:numFmt w:val="decimal"/>
      <w:start w:val="1"/>
    </w:lvl>
    <w:lvl w:ilvl="1">
      <w:lvlJc w:val="left"/>
      <w:lvlText w:val="%2."/>
      <w:numFmt w:val="decimal"/>
      <w:start w:val="8"/>
    </w:lvl>
  </w:abstractNum>
  <w:abstractNum w:abstractNumId="23">
    <w:nsid w:val="77465F01"/>
    <w:multiLevelType w:val="hybridMultilevel"/>
    <w:lvl w:ilvl="0">
      <w:lvlJc w:val="left"/>
      <w:lvlText w:val="%1."/>
      <w:numFmt w:val="decimal"/>
      <w:start w:val="9"/>
    </w:lvl>
    <w:lvl w:ilvl="1">
      <w:lvlJc w:val="left"/>
      <w:lvlText w:val="%2"/>
      <w:numFmt w:val="decimal"/>
      <w:start w:val="1"/>
    </w:lvl>
  </w:abstractNum>
  <w:abstractNum w:abstractNumId="24">
    <w:nsid w:val="7724C67E"/>
    <w:multiLevelType w:val="hybridMultilevel"/>
    <w:lvl w:ilvl="0">
      <w:lvlJc w:val="left"/>
      <w:lvlText w:val="%1."/>
      <w:numFmt w:val="decimal"/>
      <w:start w:val="11"/>
    </w:lvl>
  </w:abstractNum>
  <w:abstractNum w:abstractNumId="25">
    <w:nsid w:val="5C482A97"/>
    <w:multiLevelType w:val="hybridMultilevel"/>
    <w:lvl w:ilvl="0">
      <w:lvlJc w:val="left"/>
      <w:lvlText w:val="%1."/>
      <w:numFmt w:val="decimal"/>
      <w:start w:val="12"/>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lvl w:ilvl="1">
      <w:lvlJc w:val="left"/>
      <w:lvlText w:val="(%2)"/>
      <w:numFmt w:val="lowerLetter"/>
      <w:start w:val="2"/>
    </w:lvl>
  </w:abstractNum>
  <w:abstractNum w:abstractNumId="28">
    <w:nsid w:val="51EAD36B"/>
    <w:multiLevelType w:val="hybridMultilevel"/>
    <w:lvl w:ilvl="0">
      <w:lvlJc w:val="left"/>
      <w:lvlText w:val="%1."/>
      <w:numFmt w:val="decimal"/>
      <w:start w:val="3"/>
    </w:lvl>
    <w:lvl w:ilvl="1">
      <w:lvlJc w:val="left"/>
      <w:lvlText w:val="%2"/>
      <w:numFmt w:val="lowerLetter"/>
      <w:start w:val="1"/>
    </w:lvl>
  </w:abstractNum>
  <w:abstractNum w:abstractNumId="29">
    <w:nsid w:val="2D517796"/>
    <w:multiLevelType w:val="hybridMultilevel"/>
    <w:lvl w:ilvl="0">
      <w:lvlJc w:val="left"/>
      <w:lvlText w:val="%1"/>
      <w:numFmt w:val="decimal"/>
      <w:start w:val="1"/>
    </w:lvl>
    <w:lvl w:ilvl="1">
      <w:lvlJc w:val="left"/>
      <w:lvlText w:val="%2."/>
      <w:numFmt w:val="decimal"/>
      <w:start w:val="5"/>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2"/>
    </w:lvl>
  </w:abstractNum>
  <w:abstractNum w:abstractNumId="36">
    <w:nsid w:val="1D4ED43B"/>
    <w:multiLevelType w:val="hybridMultilevel"/>
    <w:lvl w:ilvl="0">
      <w:lvlJc w:val="left"/>
      <w:lvlText w:val="(%1)"/>
      <w:numFmt w:val="lowerLetter"/>
      <w:start w:val="3"/>
    </w:lvl>
  </w:abstractNum>
  <w:abstractNum w:abstractNumId="37">
    <w:nsid w:val="725A06FB"/>
    <w:multiLevelType w:val="hybridMultilevel"/>
    <w:lvl w:ilvl="0">
      <w:lvlJc w:val="left"/>
      <w:lvlText w:val="%1"/>
      <w:numFmt w:val="lowerLetter"/>
      <w:start w:val="1"/>
    </w:lvl>
    <w:lvl w:ilvl="1">
      <w:lvlJc w:val="left"/>
      <w:lvlText w:val="(%2)"/>
      <w:numFmt w:val="lowerLetter"/>
      <w:start w:val="35"/>
    </w:lvl>
  </w:abstractNum>
  <w:abstractNum w:abstractNumId="38">
    <w:nsid w:val="2CD89A32"/>
    <w:multiLevelType w:val="hybridMultilevel"/>
    <w:lvl w:ilvl="0">
      <w:lvlJc w:val="left"/>
      <w:lvlText w:val="(%1)"/>
      <w:numFmt w:val="lowerLetter"/>
      <w:start w:val="4"/>
    </w:lvl>
    <w:lvl w:ilvl="1">
      <w:lvlJc w:val="left"/>
      <w:lvlText w:val="%2"/>
      <w:numFmt w:val="lowerLetter"/>
      <w:start w:val="1"/>
    </w:lvl>
  </w:abstractNum>
  <w:abstractNum w:abstractNumId="39">
    <w:nsid w:val="57E4CCAF"/>
    <w:multiLevelType w:val="hybridMultilevel"/>
    <w:lvl w:ilvl="0">
      <w:lvlJc w:val="left"/>
      <w:lvlText w:val="(%1)"/>
      <w:numFmt w:val="lowerLetter"/>
      <w:start w:val="5"/>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7"/>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3"/>
    </w:lvl>
    <w:lvl w:ilvl="1">
      <w:lvlJc w:val="left"/>
      <w:lvlText w:val="(%2)"/>
      <w:numFmt w:val="lowerLetter"/>
      <w:start w:val="9"/>
    </w:lvl>
  </w:abstractNum>
  <w:abstractNum w:abstractNumId="44">
    <w:nsid w:val="38437FDB"/>
    <w:multiLevelType w:val="hybridMultilevel"/>
    <w:lvl w:ilvl="0">
      <w:lvlJc w:val="left"/>
      <w:lvlText w:val="(%1)"/>
      <w:numFmt w:val="lowerRoman"/>
      <w:start w:val="2"/>
    </w:lvl>
  </w:abstractNum>
  <w:abstractNum w:abstractNumId="45">
    <w:nsid w:val="7644A45C"/>
    <w:multiLevelType w:val="hybridMultilevel"/>
    <w:lvl w:ilvl="0">
      <w:lvlJc w:val="left"/>
      <w:lvlText w:val="(%1)"/>
      <w:numFmt w:val="lowerRoman"/>
      <w:start w:val="4"/>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2019-12-07T19:05:28Z</dcterms:created>
  <dcterms:modified xsi:type="dcterms:W3CDTF">2019-12-07T19:05:28Z</dcterms:modified>
</cp:coreProperties>
</file>