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Federated Hermes,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3,303,640.00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3,303,640.00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3,303,640.00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Voting Shares Irrevocable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3,303,640.00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3,303,640.00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3,303,640.00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Rule 13d-4 under the Exchange Act, Federated Hermes, Inc.;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Thomas R. Donahue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26" w:right="439" w:bottom="48"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3,303,640.00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3,303,640.00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3,303,640.00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80"/>
          </w:cols>
          <w:pgMar w:left="320" w:top="126" w:right="439" w:bottom="48" w:gutter="0" w:footer="0" w:header="0"/>
          <w:type w:val="continuous"/>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Rule 13d-4 under the Exchange Act, Federated Hermes, Inc.;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p>
      <w:pPr>
        <w:sectPr>
          <w:pgSz w:w="11900" w:h="16838" w:orient="portrait"/>
          <w:cols w:equalWidth="0" w:num="1">
            <w:col w:w="11140"/>
          </w:cols>
          <w:pgMar w:left="320" w:top="126" w:right="439" w:bottom="48"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Ann C. Donahue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567" w:right="439" w:bottom="208"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3,303,640.00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3,303,640.00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3,303,640.00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80"/>
          </w:cols>
          <w:pgMar w:left="320" w:top="567" w:right="439" w:bottom="208" w:gutter="0" w:footer="0" w:header="0"/>
          <w:type w:val="continuous"/>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Rule 13d-4 under the Exchange Act, Federated Hermes, Inc.;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 Christopher Donahue</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40"/>
          </w:cols>
          <w:pgMar w:left="320" w:top="567" w:right="439" w:bottom="208" w:gutter="0" w:footer="0" w:header="0"/>
          <w:type w:val="continuous"/>
        </w:sectPr>
      </w:pPr>
    </w:p>
    <w:bookmarkStart w:id="4" w:name="page5"/>
    <w:bookmarkEnd w:id="4"/>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3,303,640.00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3,303,640.00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3,303,640.00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80"/>
          </w:cols>
          <w:pgMar w:left="320" w:top="126" w:right="43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Rule 13d-4 under the Exchange Act, Federated Hermes, Inc.;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10285 Science Center Drive, San Diego, CA 92121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Federated Hermes,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1001 Liberty Avenue, Pittsburgh, PA 15222-3779</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Pennsylvania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40"/>
          </w:cols>
          <w:pgMar w:left="320" w:top="126" w:right="43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03969T109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right="6240" w:firstLine="6"/>
        <w:spacing w:after="0" w:line="509" w:lineRule="auto"/>
        <w:tabs>
          <w:tab w:leader="none" w:pos="31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response to Item 8 on each cover page.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355"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"1" Attached</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355" w:right="399" w:bottom="0" w:gutter="0" w:footer="0" w:header="0"/>
          <w:type w:val="continuous"/>
        </w:sectPr>
      </w:pPr>
    </w:p>
    <w:bookmarkStart w:id="6" w:name="page7"/>
    <w:bookmarkEnd w:id="6"/>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Federated Hermes,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/s/J. Christopher Donahue</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 Christopher Donahue, as President of Federated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Hermes,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Voting Shares Irrevocable Trust</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R. Donahue</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Thomas R. Donahue, as Trustee of Voting Shares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Irrevocable Trust</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/s/Ann C. Donahue</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Ann C. Donahue, as Trustee of Voting Shares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Irrevocable Trust</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/s/J. Christopher Donahue</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 Christopher Donahue, as Trustee of Voting</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Shares Irrevocable Trust</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Thomas R. Donahue</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R. Donahue</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Thomas R. Donahue</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Ann C. Donahue</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/s/Ann C. Donahue</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Ann C. Donahue</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J. Christopher Donahue</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/s/J. Christopher Donahue</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J. Christopher Donahue</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310" w:lineRule="exact"/>
        <w:rPr>
          <w:sz w:val="20"/>
          <w:szCs w:val="20"/>
          <w:color w:val="auto"/>
        </w:rPr>
      </w:pPr>
    </w:p>
    <w:p>
      <w:pPr>
        <w:jc w:val="both"/>
        <w:ind w:right="56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SEE EXHIBITS 2 AND 3 ATTACHED Exhibit Information EXHIBIT 1 ITEM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CLASSIFICATION OF REPORTING PERSONS EXHIBIT 2 AGREEMENT FOR JOINT FILING OF SCHEDULE 13G EXHIBIT 3 POWER OF ATTORNEY</w:t>
      </w:r>
    </w:p>
    <w:p>
      <w:pPr>
        <w:sectPr>
          <w:pgSz w:w="11900" w:h="16838" w:orient="portrait"/>
          <w:cols w:equalWidth="0" w:num="1">
            <w:col w:w="11180"/>
          </w:cols>
          <w:pgMar w:left="320" w:top="111"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color w:val="auto"/>
        </w:rPr>
        <w:t>EXHIBIT 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3520" w:type="dxa"/>
            <w:vAlign w:val="bottom"/>
            <w:tcBorders>
              <w:top w:val="single" w:sz="8" w:color="auto"/>
              <w:left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22"/>
                <w:szCs w:val="22"/>
                <w:color w:val="auto"/>
              </w:rPr>
              <w:t>IDENTITY</w:t>
            </w:r>
          </w:p>
        </w:tc>
        <w:tc>
          <w:tcPr>
            <w:tcW w:w="772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22"/>
                <w:szCs w:val="22"/>
                <w:color w:val="auto"/>
              </w:rPr>
              <w:t>CLASSIFICATION UNDER ITEM 3</w:t>
            </w:r>
          </w:p>
        </w:tc>
      </w:tr>
      <w:tr>
        <w:trPr>
          <w:trHeight w:val="177"/>
        </w:trPr>
        <w:tc>
          <w:tcPr>
            <w:tcW w:w="3520" w:type="dxa"/>
            <w:vAlign w:val="bottom"/>
            <w:tcBorders>
              <w:left w:val="single" w:sz="8" w:color="auto"/>
              <w:bottom w:val="single" w:sz="8" w:color="auto"/>
              <w:right w:val="single" w:sz="8" w:color="auto"/>
            </w:tcBorders>
          </w:tcPr>
          <w:p>
            <w:pPr>
              <w:spacing w:after="0"/>
              <w:rPr>
                <w:sz w:val="15"/>
                <w:szCs w:val="15"/>
                <w:color w:val="auto"/>
              </w:rPr>
            </w:pPr>
          </w:p>
        </w:tc>
        <w:tc>
          <w:tcPr>
            <w:tcW w:w="7720" w:type="dxa"/>
            <w:vAlign w:val="bottom"/>
            <w:tcBorders>
              <w:bottom w:val="single" w:sz="8" w:color="auto"/>
              <w:right w:val="single" w:sz="8" w:color="auto"/>
            </w:tcBorders>
          </w:tcPr>
          <w:p>
            <w:pPr>
              <w:spacing w:after="0"/>
              <w:rPr>
                <w:sz w:val="15"/>
                <w:szCs w:val="15"/>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Equity Funds</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w w:val="99"/>
              </w:rPr>
              <w:t>(d) Investment company registered under Section 8 of the Investment Company Act of</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1940 (15 U.S.C. 80a-8)</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Insurance Series</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w w:val="99"/>
              </w:rPr>
              <w:t>(d) Investment company registered under Section 8 of the Investment Company Act of</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1940 (15 U.S.C. 80a-8)</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Global Investment</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w w:val="99"/>
              </w:rPr>
              <w:t>(e) Investment Adviser registered under Section 203 of the Investment Advisers Act of</w:t>
            </w:r>
          </w:p>
        </w:tc>
      </w:tr>
      <w:tr>
        <w:trPr>
          <w:trHeight w:val="282"/>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Management Corp.</w:t>
            </w: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1940</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Inc.</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 240.13d-</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1(b)(ii)(G)</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FII Holdings, Inc.</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 240.13d-</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1(b)(ii)(G)</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Voting Shares Irrevocable Trust</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 240.13d-</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1(b)(ii)(G)</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Thomas R. Donahue</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 240.13d-</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1(b)(ii)(G)</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Ann C. Donahue</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 240.13d-</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1(b)(ii)(G)</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 Christopher Donahue</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 240.13d-</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1(b)(ii)(G)</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bl>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Federated Hermes, Inc. (the “Parent”) is filing this schedule 13G because it is the parent holding company of Federated Global Investment Management Corp. (the “Investment Adviser”), which acts as investment adviser to registered investment companies and separate accounts that own shares of common stock in ARCTURUS THERAPEUTICS HOLDINGS INC. (the “Reported Securities”). The Investment Adviser is a wholly owned subsidiary of FII Holdings, Inc., which is wholly owned subsidiary of Federated Hermes, Inc., the Parent. All of the Parent’s outstanding voting stock is held in the Voting Shares Irrevocable Trust (the “Trust”) for which Thomas R. Donahue, Ann C.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111" w:right="339" w:bottom="1440" w:gutter="0" w:footer="0" w:header="0"/>
        </w:sectPr>
      </w:pPr>
    </w:p>
    <w:bookmarkStart w:id="8" w:name="page9"/>
    <w:bookmarkEnd w:id="8"/>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73" w:lineRule="exact"/>
        <w:rPr>
          <w:sz w:val="20"/>
          <w:szCs w:val="20"/>
          <w:color w:val="auto"/>
        </w:rPr>
      </w:pPr>
    </w:p>
    <w:p>
      <w:pPr>
        <w:ind w:right="220" w:firstLine="656"/>
        <w:spacing w:after="0" w:line="258" w:lineRule="auto"/>
        <w:tabs>
          <w:tab w:leader="none" w:pos="118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Federated Hermes, Inc. as parent holding company of the investment advisers to registered investment companies that beneficially own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R.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 C.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Christopher Donahue, individually and as Trustee</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January 8, 2026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300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Reporting Person/Group Name:</w:t>
            </w:r>
          </w:p>
        </w:tc>
        <w:tc>
          <w:tcPr>
            <w:tcW w:w="64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Federated Hermes, Inc.</w:t>
            </w:r>
          </w:p>
        </w:tc>
        <w:tc>
          <w:tcPr>
            <w:tcW w:w="0" w:type="dxa"/>
            <w:vAlign w:val="bottom"/>
          </w:tcPr>
          <w:p>
            <w:pPr>
              <w:spacing w:after="0"/>
              <w:rPr>
                <w:sz w:val="1"/>
                <w:szCs w:val="1"/>
                <w:color w:val="auto"/>
              </w:rPr>
            </w:pPr>
          </w:p>
        </w:tc>
      </w:tr>
      <w:tr>
        <w:trPr>
          <w:trHeight w:val="177"/>
        </w:trPr>
        <w:tc>
          <w:tcPr>
            <w:tcW w:w="2300" w:type="dxa"/>
            <w:vAlign w:val="bottom"/>
            <w:tcBorders>
              <w:left w:val="single" w:sz="8" w:color="auto"/>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 (Signature)</w:t>
            </w:r>
          </w:p>
        </w:tc>
        <w:tc>
          <w:tcPr>
            <w:tcW w:w="700" w:type="dxa"/>
            <w:vAlign w:val="bottom"/>
            <w:tcBorders>
              <w:right w:val="single" w:sz="8" w:color="auto"/>
            </w:tcBorders>
          </w:tcPr>
          <w:p>
            <w:pPr>
              <w:spacing w:after="0"/>
              <w:rPr>
                <w:sz w:val="23"/>
                <w:szCs w:val="23"/>
                <w:color w:val="auto"/>
              </w:rPr>
            </w:pPr>
          </w:p>
        </w:tc>
        <w:tc>
          <w:tcPr>
            <w:tcW w:w="6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/s/J. Christopher Donahue</w:t>
            </w:r>
          </w:p>
        </w:tc>
        <w:tc>
          <w:tcPr>
            <w:tcW w:w="0" w:type="dxa"/>
            <w:vAlign w:val="bottom"/>
          </w:tcPr>
          <w:p>
            <w:pPr>
              <w:spacing w:after="0"/>
              <w:rPr>
                <w:sz w:val="1"/>
                <w:szCs w:val="1"/>
                <w:color w:val="auto"/>
              </w:rPr>
            </w:pPr>
          </w:p>
        </w:tc>
      </w:tr>
      <w:tr>
        <w:trPr>
          <w:trHeight w:val="177"/>
        </w:trPr>
        <w:tc>
          <w:tcPr>
            <w:tcW w:w="2300" w:type="dxa"/>
            <w:vAlign w:val="bottom"/>
            <w:tcBorders>
              <w:left w:val="single" w:sz="8" w:color="auto"/>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00" w:type="dxa"/>
            <w:vAlign w:val="bottom"/>
            <w:tcBorders>
              <w:right w:val="single" w:sz="8" w:color="auto"/>
            </w:tcBorders>
          </w:tcPr>
          <w:p>
            <w:pPr>
              <w:spacing w:after="0"/>
              <w:rPr>
                <w:sz w:val="23"/>
                <w:szCs w:val="23"/>
                <w:color w:val="auto"/>
              </w:rPr>
            </w:pPr>
          </w:p>
        </w:tc>
        <w:tc>
          <w:tcPr>
            <w:tcW w:w="6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c>
          <w:tcPr>
            <w:tcW w:w="0" w:type="dxa"/>
            <w:vAlign w:val="bottom"/>
          </w:tcPr>
          <w:p>
            <w:pPr>
              <w:spacing w:after="0"/>
              <w:rPr>
                <w:sz w:val="1"/>
                <w:szCs w:val="1"/>
                <w:color w:val="auto"/>
              </w:rPr>
            </w:pPr>
          </w:p>
        </w:tc>
      </w:tr>
      <w:tr>
        <w:trPr>
          <w:trHeight w:val="177"/>
        </w:trPr>
        <w:tc>
          <w:tcPr>
            <w:tcW w:w="2300" w:type="dxa"/>
            <w:vAlign w:val="bottom"/>
            <w:tcBorders>
              <w:left w:val="single" w:sz="8" w:color="auto"/>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3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00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Reporting Person/Group Name:</w:t>
            </w:r>
          </w:p>
        </w:tc>
        <w:tc>
          <w:tcPr>
            <w:tcW w:w="6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Voting Shares Irrevocable Trust</w:t>
            </w:r>
          </w:p>
        </w:tc>
        <w:tc>
          <w:tcPr>
            <w:tcW w:w="0" w:type="dxa"/>
            <w:vAlign w:val="bottom"/>
          </w:tcPr>
          <w:p>
            <w:pPr>
              <w:spacing w:after="0"/>
              <w:rPr>
                <w:sz w:val="1"/>
                <w:szCs w:val="1"/>
                <w:color w:val="auto"/>
              </w:rPr>
            </w:pPr>
          </w:p>
        </w:tc>
      </w:tr>
      <w:tr>
        <w:trPr>
          <w:trHeight w:val="177"/>
        </w:trPr>
        <w:tc>
          <w:tcPr>
            <w:tcW w:w="2300" w:type="dxa"/>
            <w:vAlign w:val="bottom"/>
            <w:tcBorders>
              <w:left w:val="single" w:sz="8" w:color="auto"/>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 (Signature)</w:t>
            </w:r>
          </w:p>
        </w:tc>
        <w:tc>
          <w:tcPr>
            <w:tcW w:w="700" w:type="dxa"/>
            <w:vAlign w:val="bottom"/>
            <w:tcBorders>
              <w:right w:val="single" w:sz="8" w:color="auto"/>
            </w:tcBorders>
          </w:tcPr>
          <w:p>
            <w:pPr>
              <w:spacing w:after="0"/>
              <w:rPr>
                <w:sz w:val="23"/>
                <w:szCs w:val="23"/>
                <w:color w:val="auto"/>
              </w:rPr>
            </w:pPr>
          </w:p>
        </w:tc>
        <w:tc>
          <w:tcPr>
            <w:tcW w:w="6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/s/Thomas R. Donahue</w:t>
            </w:r>
          </w:p>
        </w:tc>
        <w:tc>
          <w:tcPr>
            <w:tcW w:w="0" w:type="dxa"/>
            <w:vAlign w:val="bottom"/>
          </w:tcPr>
          <w:p>
            <w:pPr>
              <w:spacing w:after="0"/>
              <w:rPr>
                <w:sz w:val="1"/>
                <w:szCs w:val="1"/>
                <w:color w:val="auto"/>
              </w:rPr>
            </w:pPr>
          </w:p>
        </w:tc>
      </w:tr>
      <w:tr>
        <w:trPr>
          <w:trHeight w:val="177"/>
        </w:trPr>
        <w:tc>
          <w:tcPr>
            <w:tcW w:w="2300" w:type="dxa"/>
            <w:vAlign w:val="bottom"/>
            <w:tcBorders>
              <w:left w:val="single" w:sz="8" w:color="auto"/>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00" w:type="dxa"/>
            <w:vAlign w:val="bottom"/>
            <w:tcBorders>
              <w:right w:val="single" w:sz="8" w:color="auto"/>
            </w:tcBorders>
          </w:tcPr>
          <w:p>
            <w:pPr>
              <w:spacing w:after="0"/>
              <w:rPr>
                <w:sz w:val="23"/>
                <w:szCs w:val="23"/>
                <w:color w:val="auto"/>
              </w:rPr>
            </w:pPr>
          </w:p>
        </w:tc>
        <w:tc>
          <w:tcPr>
            <w:tcW w:w="6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Thomas R. Donahue, as Trustee of Voting Shares Irrevocable Trust.</w:t>
            </w:r>
          </w:p>
        </w:tc>
        <w:tc>
          <w:tcPr>
            <w:tcW w:w="0" w:type="dxa"/>
            <w:vAlign w:val="bottom"/>
          </w:tcPr>
          <w:p>
            <w:pPr>
              <w:spacing w:after="0"/>
              <w:rPr>
                <w:sz w:val="1"/>
                <w:szCs w:val="1"/>
                <w:color w:val="auto"/>
              </w:rPr>
            </w:pPr>
          </w:p>
        </w:tc>
      </w:tr>
      <w:tr>
        <w:trPr>
          <w:trHeight w:val="177"/>
        </w:trPr>
        <w:tc>
          <w:tcPr>
            <w:tcW w:w="2300" w:type="dxa"/>
            <w:vAlign w:val="bottom"/>
            <w:tcBorders>
              <w:left w:val="single" w:sz="8" w:color="auto"/>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3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 (Signature)</w:t>
            </w:r>
          </w:p>
        </w:tc>
        <w:tc>
          <w:tcPr>
            <w:tcW w:w="700" w:type="dxa"/>
            <w:vAlign w:val="bottom"/>
            <w:tcBorders>
              <w:right w:val="single" w:sz="8" w:color="auto"/>
            </w:tcBorders>
          </w:tcPr>
          <w:p>
            <w:pPr>
              <w:spacing w:after="0"/>
              <w:rPr>
                <w:sz w:val="23"/>
                <w:szCs w:val="23"/>
                <w:color w:val="auto"/>
              </w:rPr>
            </w:pPr>
          </w:p>
        </w:tc>
        <w:tc>
          <w:tcPr>
            <w:tcW w:w="6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/s/Ann C. Donahue</w:t>
            </w:r>
          </w:p>
        </w:tc>
        <w:tc>
          <w:tcPr>
            <w:tcW w:w="0" w:type="dxa"/>
            <w:vAlign w:val="bottom"/>
          </w:tcPr>
          <w:p>
            <w:pPr>
              <w:spacing w:after="0"/>
              <w:rPr>
                <w:sz w:val="1"/>
                <w:szCs w:val="1"/>
                <w:color w:val="auto"/>
              </w:rPr>
            </w:pPr>
          </w:p>
        </w:tc>
      </w:tr>
      <w:tr>
        <w:trPr>
          <w:trHeight w:val="177"/>
        </w:trPr>
        <w:tc>
          <w:tcPr>
            <w:tcW w:w="2300" w:type="dxa"/>
            <w:vAlign w:val="bottom"/>
            <w:tcBorders>
              <w:left w:val="single" w:sz="8" w:color="auto"/>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00" w:type="dxa"/>
            <w:vAlign w:val="bottom"/>
            <w:tcBorders>
              <w:right w:val="single" w:sz="8" w:color="auto"/>
            </w:tcBorders>
          </w:tcPr>
          <w:p>
            <w:pPr>
              <w:spacing w:after="0"/>
              <w:rPr>
                <w:sz w:val="23"/>
                <w:szCs w:val="23"/>
                <w:color w:val="auto"/>
              </w:rPr>
            </w:pPr>
          </w:p>
        </w:tc>
        <w:tc>
          <w:tcPr>
            <w:tcW w:w="6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Ann C. Donahue, as Trustee of Voting Shares Irrevocable Trust.</w:t>
            </w:r>
          </w:p>
        </w:tc>
        <w:tc>
          <w:tcPr>
            <w:tcW w:w="0" w:type="dxa"/>
            <w:vAlign w:val="bottom"/>
          </w:tcPr>
          <w:p>
            <w:pPr>
              <w:spacing w:after="0"/>
              <w:rPr>
                <w:sz w:val="1"/>
                <w:szCs w:val="1"/>
                <w:color w:val="auto"/>
              </w:rPr>
            </w:pPr>
          </w:p>
        </w:tc>
      </w:tr>
      <w:tr>
        <w:trPr>
          <w:trHeight w:val="177"/>
        </w:trPr>
        <w:tc>
          <w:tcPr>
            <w:tcW w:w="2300" w:type="dxa"/>
            <w:vAlign w:val="bottom"/>
            <w:tcBorders>
              <w:left w:val="single" w:sz="8" w:color="auto"/>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3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 (Signature)</w:t>
            </w:r>
          </w:p>
        </w:tc>
        <w:tc>
          <w:tcPr>
            <w:tcW w:w="700" w:type="dxa"/>
            <w:vAlign w:val="bottom"/>
            <w:tcBorders>
              <w:right w:val="single" w:sz="8" w:color="auto"/>
            </w:tcBorders>
          </w:tcPr>
          <w:p>
            <w:pPr>
              <w:spacing w:after="0"/>
              <w:rPr>
                <w:sz w:val="23"/>
                <w:szCs w:val="23"/>
                <w:color w:val="auto"/>
              </w:rPr>
            </w:pPr>
          </w:p>
        </w:tc>
        <w:tc>
          <w:tcPr>
            <w:tcW w:w="6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/s/J. Christopher Donahue</w:t>
            </w:r>
          </w:p>
        </w:tc>
        <w:tc>
          <w:tcPr>
            <w:tcW w:w="0" w:type="dxa"/>
            <w:vAlign w:val="bottom"/>
          </w:tcPr>
          <w:p>
            <w:pPr>
              <w:spacing w:after="0"/>
              <w:rPr>
                <w:sz w:val="1"/>
                <w:szCs w:val="1"/>
                <w:color w:val="auto"/>
              </w:rPr>
            </w:pPr>
          </w:p>
        </w:tc>
      </w:tr>
      <w:tr>
        <w:trPr>
          <w:trHeight w:val="177"/>
        </w:trPr>
        <w:tc>
          <w:tcPr>
            <w:tcW w:w="2300" w:type="dxa"/>
            <w:vAlign w:val="bottom"/>
            <w:tcBorders>
              <w:left w:val="single" w:sz="8" w:color="auto"/>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00" w:type="dxa"/>
            <w:vAlign w:val="bottom"/>
            <w:tcBorders>
              <w:right w:val="single" w:sz="8" w:color="auto"/>
            </w:tcBorders>
          </w:tcPr>
          <w:p>
            <w:pPr>
              <w:spacing w:after="0"/>
              <w:rPr>
                <w:sz w:val="23"/>
                <w:szCs w:val="23"/>
                <w:color w:val="auto"/>
              </w:rPr>
            </w:pPr>
          </w:p>
        </w:tc>
        <w:tc>
          <w:tcPr>
            <w:tcW w:w="6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J. Christopher Donahue, as Trustee of Voting Shares Irrevocable Trust.</w:t>
            </w:r>
          </w:p>
        </w:tc>
        <w:tc>
          <w:tcPr>
            <w:tcW w:w="0" w:type="dxa"/>
            <w:vAlign w:val="bottom"/>
          </w:tcPr>
          <w:p>
            <w:pPr>
              <w:spacing w:after="0"/>
              <w:rPr>
                <w:sz w:val="1"/>
                <w:szCs w:val="1"/>
                <w:color w:val="auto"/>
              </w:rPr>
            </w:pPr>
          </w:p>
        </w:tc>
      </w:tr>
      <w:tr>
        <w:trPr>
          <w:trHeight w:val="177"/>
        </w:trPr>
        <w:tc>
          <w:tcPr>
            <w:tcW w:w="2300" w:type="dxa"/>
            <w:vAlign w:val="bottom"/>
            <w:tcBorders>
              <w:left w:val="single" w:sz="8" w:color="auto"/>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23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2"/>
          </w:tcPr>
          <w:p>
            <w:pPr>
              <w:spacing w:after="0"/>
              <w:rPr>
                <w:sz w:val="24"/>
                <w:szCs w:val="24"/>
                <w:color w:val="auto"/>
              </w:rPr>
            </w:pPr>
          </w:p>
        </w:tc>
        <w:tc>
          <w:tcPr>
            <w:tcW w:w="6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0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Reporting</w:t>
            </w:r>
          </w:p>
        </w:tc>
        <w:tc>
          <w:tcPr>
            <w:tcW w:w="6480" w:type="dxa"/>
            <w:vAlign w:val="bottom"/>
            <w:tcBorders>
              <w:right w:val="single" w:sz="8" w:color="auto"/>
            </w:tcBorders>
            <w:gridSpan w:val="2"/>
          </w:tcPr>
          <w:p>
            <w:pPr>
              <w:ind w:left="100"/>
              <w:spacing w:after="0" w:line="209" w:lineRule="exact"/>
              <w:rPr>
                <w:sz w:val="20"/>
                <w:szCs w:val="20"/>
                <w:color w:val="auto"/>
              </w:rPr>
            </w:pPr>
            <w:r>
              <w:rPr>
                <w:rFonts w:ascii="Times New Roman" w:cs="Times New Roman" w:eastAsia="Times New Roman" w:hAnsi="Times New Roman"/>
                <w:sz w:val="22"/>
                <w:szCs w:val="22"/>
                <w:color w:val="auto"/>
              </w:rPr>
              <w:t>Thomas R. Donahue</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Person/Group Name:</w:t>
            </w:r>
          </w:p>
        </w:tc>
        <w:tc>
          <w:tcPr>
            <w:tcW w:w="700" w:type="dxa"/>
            <w:vAlign w:val="bottom"/>
          </w:tcPr>
          <w:p>
            <w:pPr>
              <w:spacing w:after="0"/>
              <w:rPr>
                <w:sz w:val="24"/>
                <w:szCs w:val="24"/>
                <w:color w:val="auto"/>
              </w:rPr>
            </w:pPr>
          </w:p>
        </w:tc>
        <w:tc>
          <w:tcPr>
            <w:tcW w:w="578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6480" w:type="dxa"/>
            <w:vAlign w:val="bottom"/>
            <w:tcBorders>
              <w:bottom w:val="single" w:sz="8" w:color="auto"/>
              <w:right w:val="single" w:sz="8" w:color="auto"/>
            </w:tcBorders>
            <w:gridSpan w:val="2"/>
          </w:tcPr>
          <w:p>
            <w:pPr>
              <w:spacing w:after="0"/>
              <w:rPr>
                <w:sz w:val="17"/>
                <w:szCs w:val="17"/>
                <w:color w:val="auto"/>
              </w:rPr>
            </w:pPr>
          </w:p>
        </w:tc>
        <w:tc>
          <w:tcPr>
            <w:tcW w:w="6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 (Signature)</w:t>
            </w:r>
          </w:p>
        </w:tc>
        <w:tc>
          <w:tcPr>
            <w:tcW w:w="64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c>
          <w:tcPr>
            <w:tcW w:w="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30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780" w:type="dxa"/>
            <w:vAlign w:val="bottom"/>
            <w:tcBorders>
              <w:bottom w:val="single" w:sz="8" w:color="auto"/>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300" w:type="dxa"/>
            <w:vAlign w:val="bottom"/>
            <w:tcBorders>
              <w:left w:val="single" w:sz="8" w:color="auto"/>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578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1" w:right="339" w:bottom="0" w:gutter="0" w:footer="0" w:header="0"/>
        </w:sectPr>
      </w:pPr>
    </w:p>
    <w:bookmarkStart w:id="9" w:name="page10"/>
    <w:bookmarkEnd w:id="9"/>
    <w:p>
      <w:pPr>
        <w:spacing w:after="0" w:line="1" w:lineRule="exact"/>
        <w:rPr>
          <w:sz w:val="20"/>
          <w:szCs w:val="20"/>
          <w:color w:val="auto"/>
        </w:rPr>
      </w:pPr>
    </w:p>
    <w:tbl>
      <w:tblPr>
        <w:tblLayout w:type="fixed"/>
        <w:tblInd w:w="102" w:type="dxa"/>
        <w:tblCellMar>
          <w:top w:w="0" w:type="dxa"/>
          <w:left w:w="0" w:type="dxa"/>
          <w:bottom w:w="0" w:type="dxa"/>
          <w:right w:w="0" w:type="dxa"/>
        </w:tblCellMar>
      </w:tblPr>
      <w:tr>
        <w:trPr>
          <w:trHeight w:val="303"/>
        </w:trPr>
        <w:tc>
          <w:tcPr>
            <w:tcW w:w="2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6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w:t>
            </w:r>
          </w:p>
        </w:tc>
      </w:tr>
      <w:tr>
        <w:trPr>
          <w:trHeight w:val="156"/>
        </w:trPr>
        <w:tc>
          <w:tcPr>
            <w:tcW w:w="2300" w:type="dxa"/>
            <w:vAlign w:val="bottom"/>
            <w:tcBorders>
              <w:left w:val="single" w:sz="8" w:color="auto"/>
              <w:bottom w:val="single" w:sz="8" w:color="auto"/>
              <w:right w:val="single" w:sz="8" w:color="auto"/>
            </w:tcBorders>
          </w:tcPr>
          <w:p>
            <w:pPr>
              <w:spacing w:after="0"/>
              <w:rPr>
                <w:sz w:val="13"/>
                <w:szCs w:val="13"/>
                <w:color w:val="auto"/>
              </w:rPr>
            </w:pPr>
          </w:p>
        </w:tc>
        <w:tc>
          <w:tcPr>
            <w:tcW w:w="648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2" w:type="dxa"/>
        <w:tblCellMar>
          <w:top w:w="0" w:type="dxa"/>
          <w:left w:w="0" w:type="dxa"/>
          <w:bottom w:w="0" w:type="dxa"/>
          <w:right w:w="0" w:type="dxa"/>
        </w:tblCellMar>
      </w:tblPr>
      <w:tr>
        <w:trPr>
          <w:trHeight w:val="229"/>
        </w:trPr>
        <w:tc>
          <w:tcPr>
            <w:tcW w:w="230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Reporting</w:t>
            </w:r>
          </w:p>
        </w:tc>
        <w:tc>
          <w:tcPr>
            <w:tcW w:w="64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Ann C. Donahue</w:t>
            </w:r>
          </w:p>
        </w:tc>
      </w:tr>
      <w:tr>
        <w:trPr>
          <w:trHeight w:val="282"/>
        </w:trPr>
        <w:tc>
          <w:tcPr>
            <w:tcW w:w="2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Person/Group Name:</w:t>
            </w:r>
          </w:p>
        </w:tc>
        <w:tc>
          <w:tcPr>
            <w:tcW w:w="6480" w:type="dxa"/>
            <w:vAlign w:val="bottom"/>
            <w:tcBorders>
              <w:right w:val="single" w:sz="8" w:color="auto"/>
            </w:tcBorders>
          </w:tcPr>
          <w:p>
            <w:pPr>
              <w:spacing w:after="0"/>
              <w:rPr>
                <w:sz w:val="24"/>
                <w:szCs w:val="24"/>
                <w:color w:val="auto"/>
              </w:rPr>
            </w:pPr>
          </w:p>
        </w:tc>
      </w:tr>
      <w:tr>
        <w:trPr>
          <w:trHeight w:val="204"/>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6480" w:type="dxa"/>
            <w:vAlign w:val="bottom"/>
            <w:tcBorders>
              <w:bottom w:val="single" w:sz="8" w:color="auto"/>
              <w:right w:val="single" w:sz="8" w:color="auto"/>
            </w:tcBorders>
          </w:tcPr>
          <w:p>
            <w:pPr>
              <w:spacing w:after="0"/>
              <w:rPr>
                <w:sz w:val="17"/>
                <w:szCs w:val="17"/>
                <w:color w:val="auto"/>
              </w:rPr>
            </w:pPr>
          </w:p>
        </w:tc>
      </w:tr>
      <w:tr>
        <w:trPr>
          <w:trHeight w:val="276"/>
        </w:trPr>
        <w:tc>
          <w:tcPr>
            <w:tcW w:w="2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 (Signature)</w:t>
            </w:r>
          </w:p>
        </w:tc>
        <w:tc>
          <w:tcPr>
            <w:tcW w:w="6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/s/Ann C. Donahue</w:t>
            </w:r>
          </w:p>
        </w:tc>
      </w:tr>
      <w:tr>
        <w:trPr>
          <w:trHeight w:val="177"/>
        </w:trPr>
        <w:tc>
          <w:tcPr>
            <w:tcW w:w="2300" w:type="dxa"/>
            <w:vAlign w:val="bottom"/>
            <w:tcBorders>
              <w:left w:val="single" w:sz="8" w:color="auto"/>
              <w:bottom w:val="single" w:sz="8" w:color="auto"/>
              <w:right w:val="single" w:sz="8" w:color="auto"/>
            </w:tcBorders>
          </w:tcPr>
          <w:p>
            <w:pPr>
              <w:spacing w:after="0"/>
              <w:rPr>
                <w:sz w:val="15"/>
                <w:szCs w:val="15"/>
                <w:color w:val="auto"/>
              </w:rPr>
            </w:pPr>
          </w:p>
        </w:tc>
        <w:tc>
          <w:tcPr>
            <w:tcW w:w="6480" w:type="dxa"/>
            <w:vAlign w:val="bottom"/>
            <w:tcBorders>
              <w:bottom w:val="single" w:sz="8" w:color="auto"/>
              <w:right w:val="single" w:sz="8" w:color="auto"/>
            </w:tcBorders>
          </w:tcPr>
          <w:p>
            <w:pPr>
              <w:spacing w:after="0"/>
              <w:rPr>
                <w:sz w:val="15"/>
                <w:szCs w:val="15"/>
                <w:color w:val="auto"/>
              </w:rPr>
            </w:pPr>
          </w:p>
        </w:tc>
      </w:tr>
      <w:tr>
        <w:trPr>
          <w:trHeight w:val="276"/>
        </w:trPr>
        <w:tc>
          <w:tcPr>
            <w:tcW w:w="2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6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Ann C. Donahue</w:t>
            </w:r>
          </w:p>
        </w:tc>
      </w:tr>
      <w:tr>
        <w:trPr>
          <w:trHeight w:val="177"/>
        </w:trPr>
        <w:tc>
          <w:tcPr>
            <w:tcW w:w="2300" w:type="dxa"/>
            <w:vAlign w:val="bottom"/>
            <w:tcBorders>
              <w:left w:val="single" w:sz="8" w:color="auto"/>
              <w:bottom w:val="single" w:sz="8" w:color="auto"/>
              <w:right w:val="single" w:sz="8" w:color="auto"/>
            </w:tcBorders>
          </w:tcPr>
          <w:p>
            <w:pPr>
              <w:spacing w:after="0"/>
              <w:rPr>
                <w:sz w:val="15"/>
                <w:szCs w:val="15"/>
                <w:color w:val="auto"/>
              </w:rPr>
            </w:pPr>
          </w:p>
        </w:tc>
        <w:tc>
          <w:tcPr>
            <w:tcW w:w="64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2" w:type="dxa"/>
        <w:tblCellMar>
          <w:top w:w="0" w:type="dxa"/>
          <w:left w:w="0" w:type="dxa"/>
          <w:bottom w:w="0" w:type="dxa"/>
          <w:right w:w="0" w:type="dxa"/>
        </w:tblCellMar>
      </w:tblPr>
      <w:tr>
        <w:trPr>
          <w:trHeight w:val="229"/>
        </w:trPr>
        <w:tc>
          <w:tcPr>
            <w:tcW w:w="230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Reporting</w:t>
            </w:r>
          </w:p>
        </w:tc>
        <w:tc>
          <w:tcPr>
            <w:tcW w:w="64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J. Christopher Donahue</w:t>
            </w:r>
          </w:p>
        </w:tc>
      </w:tr>
      <w:tr>
        <w:trPr>
          <w:trHeight w:val="282"/>
        </w:trPr>
        <w:tc>
          <w:tcPr>
            <w:tcW w:w="2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Person/Group Name:</w:t>
            </w:r>
          </w:p>
        </w:tc>
        <w:tc>
          <w:tcPr>
            <w:tcW w:w="6480" w:type="dxa"/>
            <w:vAlign w:val="bottom"/>
            <w:tcBorders>
              <w:right w:val="single" w:sz="8" w:color="auto"/>
            </w:tcBorders>
          </w:tcPr>
          <w:p>
            <w:pPr>
              <w:spacing w:after="0"/>
              <w:rPr>
                <w:sz w:val="24"/>
                <w:szCs w:val="24"/>
                <w:color w:val="auto"/>
              </w:rPr>
            </w:pPr>
          </w:p>
        </w:tc>
      </w:tr>
      <w:tr>
        <w:trPr>
          <w:trHeight w:val="204"/>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6480" w:type="dxa"/>
            <w:vAlign w:val="bottom"/>
            <w:tcBorders>
              <w:bottom w:val="single" w:sz="8" w:color="auto"/>
              <w:right w:val="single" w:sz="8" w:color="auto"/>
            </w:tcBorders>
          </w:tcPr>
          <w:p>
            <w:pPr>
              <w:spacing w:after="0"/>
              <w:rPr>
                <w:sz w:val="17"/>
                <w:szCs w:val="17"/>
                <w:color w:val="auto"/>
              </w:rPr>
            </w:pPr>
          </w:p>
        </w:tc>
      </w:tr>
      <w:tr>
        <w:trPr>
          <w:trHeight w:val="276"/>
        </w:trPr>
        <w:tc>
          <w:tcPr>
            <w:tcW w:w="2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 (Signature)</w:t>
            </w:r>
          </w:p>
        </w:tc>
        <w:tc>
          <w:tcPr>
            <w:tcW w:w="6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2300" w:type="dxa"/>
            <w:vAlign w:val="bottom"/>
            <w:tcBorders>
              <w:left w:val="single" w:sz="8" w:color="auto"/>
              <w:bottom w:val="single" w:sz="8" w:color="auto"/>
              <w:right w:val="single" w:sz="8" w:color="auto"/>
            </w:tcBorders>
          </w:tcPr>
          <w:p>
            <w:pPr>
              <w:spacing w:after="0"/>
              <w:rPr>
                <w:sz w:val="15"/>
                <w:szCs w:val="15"/>
                <w:color w:val="auto"/>
              </w:rPr>
            </w:pPr>
          </w:p>
        </w:tc>
        <w:tc>
          <w:tcPr>
            <w:tcW w:w="6480" w:type="dxa"/>
            <w:vAlign w:val="bottom"/>
            <w:tcBorders>
              <w:bottom w:val="single" w:sz="8" w:color="auto"/>
              <w:right w:val="single" w:sz="8" w:color="auto"/>
            </w:tcBorders>
          </w:tcPr>
          <w:p>
            <w:pPr>
              <w:spacing w:after="0"/>
              <w:rPr>
                <w:sz w:val="15"/>
                <w:szCs w:val="15"/>
                <w:color w:val="auto"/>
              </w:rPr>
            </w:pPr>
          </w:p>
        </w:tc>
      </w:tr>
      <w:tr>
        <w:trPr>
          <w:trHeight w:val="276"/>
        </w:trPr>
        <w:tc>
          <w:tcPr>
            <w:tcW w:w="2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6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w:t>
            </w:r>
          </w:p>
        </w:tc>
      </w:tr>
      <w:tr>
        <w:trPr>
          <w:trHeight w:val="177"/>
        </w:trPr>
        <w:tc>
          <w:tcPr>
            <w:tcW w:w="2300" w:type="dxa"/>
            <w:vAlign w:val="bottom"/>
            <w:tcBorders>
              <w:left w:val="single" w:sz="8" w:color="auto"/>
              <w:bottom w:val="single" w:sz="8" w:color="auto"/>
              <w:right w:val="single" w:sz="8" w:color="auto"/>
            </w:tcBorders>
          </w:tcPr>
          <w:p>
            <w:pPr>
              <w:spacing w:after="0"/>
              <w:rPr>
                <w:sz w:val="15"/>
                <w:szCs w:val="15"/>
                <w:color w:val="auto"/>
              </w:rPr>
            </w:pPr>
          </w:p>
        </w:tc>
        <w:tc>
          <w:tcPr>
            <w:tcW w:w="64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8" w:firstLine="8"/>
        <w:spacing w:after="0" w:line="234" w:lineRule="auto"/>
        <w:tabs>
          <w:tab w:leader="none" w:pos="70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Ann C.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32"/>
          </w:cols>
          <w:pgMar w:left="328" w:top="140" w:right="33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22"/>
          <w:szCs w:val="22"/>
          <w:color w:val="auto"/>
        </w:rPr>
        <w:t>EXHIBIT “3”</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POWER OF ATTORNEY</w:t>
      </w:r>
    </w:p>
    <w:p>
      <w:pPr>
        <w:spacing w:after="0" w:line="23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Each person whose signature appears below constitutes and appoints J. Christopher Donahue their true and lawful attorney-in-fact and agent, with full power of substitution and resubstitution for them and in their names, place and stead, in any and all capacities, to sign and any and all Schedule 13Ds and/or Schedule 13Gs, and any amendments thereto, to be filed with the Securities and Exchange Commission pursuant to Regulation 13D-G of the Securities Exchange Act of 1934, as amended, by means of the Securities and Exchange Commission’s electronic disclosure system known as EDGAR; and to file the same, with all exhibits thereto and other documents in connection therewith, with the Securities and Exchange Commission, granting unto said attorney-in-fact and agent, full power and authority to sign and perform each and every act and thing requisite and necessary to be done in connection therewith, as fully to all intents and purposes as each of them might or could do in person, hereby ratifying and confirming all that said attorney-in-fact and agent, or their or his substitute or substitutes, may lawfully do or cause to be done by virtue thereof.</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Thomas R. Donahue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R. Donahue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OR CAPACITY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Individually and as Trustee of the Voting Shares Irrevocable Trust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Sworn to and subscribed before me this </w:t>
      </w:r>
      <w:r>
        <w:rPr>
          <w:rFonts w:ascii="Times New Roman" w:cs="Times New Roman" w:eastAsia="Times New Roman" w:hAnsi="Times New Roman"/>
          <w:sz w:val="22"/>
          <w:szCs w:val="22"/>
          <w:u w:val="single" w:color="auto"/>
          <w:color w:val="auto"/>
        </w:rPr>
        <w:t>31</w:t>
      </w:r>
      <w:r>
        <w:rPr>
          <w:rFonts w:ascii="Times New Roman" w:cs="Times New Roman" w:eastAsia="Times New Roman" w:hAnsi="Times New Roman"/>
          <w:sz w:val="35"/>
          <w:szCs w:val="35"/>
          <w:u w:val="single" w:color="auto"/>
          <w:color w:val="auto"/>
          <w:vertAlign w:val="superscript"/>
        </w:rPr>
        <w:t>st</w:t>
      </w:r>
      <w:r>
        <w:rPr>
          <w:rFonts w:ascii="Times New Roman" w:cs="Times New Roman" w:eastAsia="Times New Roman" w:hAnsi="Times New Roman"/>
          <w:sz w:val="22"/>
          <w:szCs w:val="22"/>
          <w:color w:val="auto"/>
        </w:rPr>
        <w:t xml:space="preserve"> day of </w:t>
      </w:r>
      <w:r>
        <w:rPr>
          <w:rFonts w:ascii="Times New Roman" w:cs="Times New Roman" w:eastAsia="Times New Roman" w:hAnsi="Times New Roman"/>
          <w:sz w:val="22"/>
          <w:szCs w:val="22"/>
          <w:u w:val="single" w:color="auto"/>
          <w:color w:val="auto"/>
        </w:rPr>
        <w:t>March,</w:t>
      </w:r>
      <w:r>
        <w:rPr>
          <w:rFonts w:ascii="Times New Roman" w:cs="Times New Roman" w:eastAsia="Times New Roman" w:hAnsi="Times New Roman"/>
          <w:sz w:val="22"/>
          <w:szCs w:val="22"/>
          <w:color w:val="auto"/>
        </w:rPr>
        <w:t xml:space="preserve"> 2017.</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Melissa Lamparski Bamonte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Public</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Print Name: </w:t>
      </w:r>
      <w:r>
        <w:rPr>
          <w:rFonts w:ascii="Times New Roman" w:cs="Times New Roman" w:eastAsia="Times New Roman" w:hAnsi="Times New Roman"/>
          <w:sz w:val="22"/>
          <w:szCs w:val="22"/>
          <w:u w:val="single" w:color="auto"/>
          <w:color w:val="auto"/>
        </w:rPr>
        <w:t>Melissa Lamparski Bamonte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My Commission Expires: </w:t>
      </w:r>
      <w:r>
        <w:rPr>
          <w:rFonts w:ascii="Times New Roman" w:cs="Times New Roman" w:eastAsia="Times New Roman" w:hAnsi="Times New Roman"/>
          <w:sz w:val="22"/>
          <w:szCs w:val="22"/>
          <w:u w:val="single" w:color="auto"/>
          <w:color w:val="auto"/>
        </w:rPr>
        <w:t>February 4, 2018</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Stamp)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Commonwealth of Pennsylvania – Notarial Seal</w:t>
      </w:r>
    </w:p>
    <w:p>
      <w:pPr>
        <w:spacing w:after="0" w:line="230" w:lineRule="auto"/>
        <w:rPr>
          <w:sz w:val="20"/>
          <w:szCs w:val="20"/>
          <w:color w:val="auto"/>
        </w:rPr>
      </w:pPr>
      <w:r>
        <w:rPr>
          <w:rFonts w:ascii="Times New Roman" w:cs="Times New Roman" w:eastAsia="Times New Roman" w:hAnsi="Times New Roman"/>
          <w:sz w:val="22"/>
          <w:szCs w:val="22"/>
          <w:color w:val="auto"/>
        </w:rPr>
        <w:t>Melissa Lamparski Bamonte, Notary Public</w:t>
      </w:r>
    </w:p>
    <w:p>
      <w:pPr>
        <w:spacing w:after="0" w:line="231" w:lineRule="auto"/>
        <w:rPr>
          <w:sz w:val="20"/>
          <w:szCs w:val="20"/>
          <w:color w:val="auto"/>
        </w:rPr>
      </w:pPr>
      <w:r>
        <w:rPr>
          <w:rFonts w:ascii="Times New Roman" w:cs="Times New Roman" w:eastAsia="Times New Roman" w:hAnsi="Times New Roman"/>
          <w:sz w:val="22"/>
          <w:szCs w:val="22"/>
          <w:color w:val="auto"/>
        </w:rPr>
        <w:t>City of Pittsburgh, Allegheny County</w:t>
      </w:r>
    </w:p>
    <w:p>
      <w:pPr>
        <w:spacing w:after="0" w:line="230" w:lineRule="auto"/>
        <w:rPr>
          <w:sz w:val="20"/>
          <w:szCs w:val="20"/>
          <w:color w:val="auto"/>
        </w:rPr>
      </w:pPr>
      <w:r>
        <w:rPr>
          <w:rFonts w:ascii="Times New Roman" w:cs="Times New Roman" w:eastAsia="Times New Roman" w:hAnsi="Times New Roman"/>
          <w:sz w:val="22"/>
          <w:szCs w:val="22"/>
          <w:color w:val="auto"/>
        </w:rPr>
        <w:t>My commission expires February 4, 2018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Member, Pennsylvania Association of Notaries</w:t>
      </w:r>
    </w:p>
    <w:p>
      <w:pPr>
        <w:sectPr>
          <w:pgSz w:w="11900" w:h="16838" w:orient="portrait"/>
          <w:cols w:equalWidth="0" w:num="1">
            <w:col w:w="11200"/>
          </w:cols>
          <w:pgMar w:left="320" w:top="112" w:right="37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22"/>
          <w:szCs w:val="22"/>
          <w:color w:val="auto"/>
        </w:rPr>
        <w:t>EXHIBIT “3”</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POWER OF ATTORNEY</w:t>
      </w:r>
    </w:p>
    <w:p>
      <w:pPr>
        <w:spacing w:after="0" w:line="23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Each person whose signature appears below constitutes and appoints J. Christopher Donahue their true and lawful attorney-in-fact and agent, with full power of substitution and resubstitution for them and in their names, place and stead, in any and all capacities, to sign and any and all Schedule 13Ds and/or Schedule 13Gs, and any amendments thereto, to be filed with the Securities and Exchange Commission pursuant to Regulation 13D-G of the Securities Exchange Act of 1934, as amended, by means of the Securities and Exchange Commission’s electronic disclosure system known as EDGAR; and to file the same, with all exhibits thereto and other documents in connection therewith, with the Securities and Exchange Commission, granting unto said attorney-in-fact and agent, full power and authority to sign and perform each and every act and thing requisite and necessary to be done in connection therewith, as fully to all intents and purposes as each of them might or could do in person, hereby ratifying and confirming all that said attorney-in-fact and agent, or their or his substitute or substitutes, may lawfully do or cause to be done by virtue thereof.</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Ann C. Donahue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 C. Donahue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OR CAPACITY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Individually and as Trustee of the Voting Shares Irrevocable Trust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Sworn to and subscribed before me this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35"/>
          <w:szCs w:val="35"/>
          <w:u w:val="single" w:color="auto"/>
          <w:color w:val="auto"/>
          <w:vertAlign w:val="superscript"/>
        </w:rPr>
        <w:t>th</w:t>
      </w:r>
      <w:r>
        <w:rPr>
          <w:rFonts w:ascii="Times New Roman" w:cs="Times New Roman" w:eastAsia="Times New Roman" w:hAnsi="Times New Roman"/>
          <w:sz w:val="22"/>
          <w:szCs w:val="22"/>
          <w:color w:val="auto"/>
        </w:rPr>
        <w:t xml:space="preserve"> day of </w:t>
      </w:r>
      <w:r>
        <w:rPr>
          <w:rFonts w:ascii="Times New Roman" w:cs="Times New Roman" w:eastAsia="Times New Roman" w:hAnsi="Times New Roman"/>
          <w:sz w:val="22"/>
          <w:szCs w:val="22"/>
          <w:u w:val="single" w:color="auto"/>
          <w:color w:val="auto"/>
        </w:rPr>
        <w:t>January,</w:t>
      </w:r>
      <w:r>
        <w:rPr>
          <w:rFonts w:ascii="Times New Roman" w:cs="Times New Roman" w:eastAsia="Times New Roman" w:hAnsi="Times New Roman"/>
          <w:sz w:val="22"/>
          <w:szCs w:val="22"/>
          <w:color w:val="auto"/>
        </w:rPr>
        <w:t xml:space="preserve">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Deanna L. Marley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Public</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Print Name: </w:t>
      </w:r>
      <w:r>
        <w:rPr>
          <w:rFonts w:ascii="Times New Roman" w:cs="Times New Roman" w:eastAsia="Times New Roman" w:hAnsi="Times New Roman"/>
          <w:sz w:val="22"/>
          <w:szCs w:val="22"/>
          <w:u w:val="single" w:color="auto"/>
          <w:color w:val="auto"/>
        </w:rPr>
        <w:t>Deanna L. Marley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My Commission Expires: </w:t>
      </w:r>
      <w:r>
        <w:rPr>
          <w:rFonts w:ascii="Times New Roman" w:cs="Times New Roman" w:eastAsia="Times New Roman" w:hAnsi="Times New Roman"/>
          <w:sz w:val="22"/>
          <w:szCs w:val="22"/>
          <w:u w:val="single" w:color="auto"/>
          <w:color w:val="auto"/>
        </w:rPr>
        <w:t>June 14,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Stamp)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Commonwealth of Pennsylvania – Notary Seal</w:t>
      </w:r>
    </w:p>
    <w:p>
      <w:pPr>
        <w:spacing w:after="0" w:line="230" w:lineRule="auto"/>
        <w:rPr>
          <w:sz w:val="20"/>
          <w:szCs w:val="20"/>
          <w:color w:val="auto"/>
        </w:rPr>
      </w:pPr>
      <w:r>
        <w:rPr>
          <w:rFonts w:ascii="Times New Roman" w:cs="Times New Roman" w:eastAsia="Times New Roman" w:hAnsi="Times New Roman"/>
          <w:sz w:val="22"/>
          <w:szCs w:val="22"/>
          <w:color w:val="auto"/>
        </w:rPr>
        <w:t>Deanna L. Marley, Notary Public</w:t>
      </w:r>
    </w:p>
    <w:p>
      <w:pPr>
        <w:spacing w:after="0" w:line="231" w:lineRule="auto"/>
        <w:rPr>
          <w:sz w:val="20"/>
          <w:szCs w:val="20"/>
          <w:color w:val="auto"/>
        </w:rPr>
      </w:pPr>
      <w:r>
        <w:rPr>
          <w:rFonts w:ascii="Times New Roman" w:cs="Times New Roman" w:eastAsia="Times New Roman" w:hAnsi="Times New Roman"/>
          <w:sz w:val="22"/>
          <w:szCs w:val="22"/>
          <w:color w:val="auto"/>
        </w:rPr>
        <w:t>Allegheny County</w:t>
      </w:r>
    </w:p>
    <w:p>
      <w:pPr>
        <w:spacing w:after="0" w:line="230" w:lineRule="auto"/>
        <w:rPr>
          <w:sz w:val="20"/>
          <w:szCs w:val="20"/>
          <w:color w:val="auto"/>
        </w:rPr>
      </w:pPr>
      <w:r>
        <w:rPr>
          <w:rFonts w:ascii="Times New Roman" w:cs="Times New Roman" w:eastAsia="Times New Roman" w:hAnsi="Times New Roman"/>
          <w:sz w:val="22"/>
          <w:szCs w:val="22"/>
          <w:color w:val="auto"/>
        </w:rPr>
        <w:t>My commission expires June 14, 2024</w:t>
      </w:r>
    </w:p>
    <w:p>
      <w:pPr>
        <w:spacing w:after="0" w:line="231" w:lineRule="auto"/>
        <w:rPr>
          <w:sz w:val="20"/>
          <w:szCs w:val="20"/>
          <w:color w:val="auto"/>
        </w:rPr>
      </w:pPr>
      <w:r>
        <w:rPr>
          <w:rFonts w:ascii="Times New Roman" w:cs="Times New Roman" w:eastAsia="Times New Roman" w:hAnsi="Times New Roman"/>
          <w:sz w:val="22"/>
          <w:szCs w:val="22"/>
          <w:color w:val="auto"/>
        </w:rPr>
        <w:t>Commission number 1102414</w:t>
      </w:r>
    </w:p>
    <w:p>
      <w:pPr>
        <w:spacing w:after="0"/>
        <w:rPr>
          <w:sz w:val="20"/>
          <w:szCs w:val="20"/>
          <w:color w:val="auto"/>
        </w:rPr>
      </w:pPr>
      <w:r>
        <w:rPr>
          <w:rFonts w:ascii="Times New Roman" w:cs="Times New Roman" w:eastAsia="Times New Roman" w:hAnsi="Times New Roman"/>
          <w:sz w:val="22"/>
          <w:szCs w:val="22"/>
          <w:color w:val="auto"/>
        </w:rPr>
        <w:t>Member, Pennsylvania Association of Notaries</w:t>
      </w:r>
    </w:p>
    <w:sectPr>
      <w:pgSz w:w="11900" w:h="16838" w:orient="portrait"/>
      <w:cols w:equalWidth="0" w:num="1">
        <w:col w:w="11200"/>
      </w:cols>
      <w:pgMar w:left="32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1)"/>
      <w:numFmt w:val="lowerLetter"/>
      <w:start w:val="5"/>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Roman"/>
      <w:start w:val="2"/>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2026-01-08T07:15:13Z</dcterms:created>
  <dcterms:modified xsi:type="dcterms:W3CDTF">2026-01-08T07:15:13Z</dcterms:modified>
</cp:coreProperties>
</file>