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04/01/2021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42.95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652,548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April 1, 2021 with sale prices ranging from $41.55 to $44.26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04/05/2021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2021-04-05T15:37:13Z</dcterms:created>
  <dcterms:modified xsi:type="dcterms:W3CDTF">2021-04-05T15:37:13Z</dcterms:modified>
</cp:coreProperties>
</file>